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0CCE" w14:textId="77B83D03" w:rsidR="000345BD" w:rsidRDefault="007A3B3C">
      <w:pPr>
        <w:rPr>
          <w:rFonts w:ascii="Arial" w:hAnsi="Arial" w:cs="Arial"/>
          <w:sz w:val="20"/>
          <w:szCs w:val="20"/>
        </w:rPr>
      </w:pPr>
      <w:bookmarkStart w:id="0" w:name="_GoBack"/>
      <w:bookmarkEnd w:id="0"/>
      <w:r>
        <w:rPr>
          <w:rFonts w:ascii="Arial" w:hAnsi="Arial" w:cs="Arial"/>
          <w:sz w:val="20"/>
          <w:szCs w:val="20"/>
        </w:rPr>
        <w:t xml:space="preserve"> </w:t>
      </w:r>
    </w:p>
    <w:p w14:paraId="3DF60CCF" w14:textId="77777777" w:rsidR="00CC0471" w:rsidRDefault="00CC0471">
      <w:pPr>
        <w:rPr>
          <w:rFonts w:ascii="Arial" w:hAnsi="Arial" w:cs="Arial"/>
          <w:sz w:val="20"/>
          <w:szCs w:val="20"/>
        </w:rPr>
      </w:pPr>
      <w:r>
        <w:rPr>
          <w:rFonts w:ascii="Arial" w:hAnsi="Arial" w:cs="Arial"/>
          <w:sz w:val="20"/>
          <w:szCs w:val="20"/>
        </w:rPr>
        <w:t>Project Name:</w:t>
      </w:r>
    </w:p>
    <w:p w14:paraId="3DF60CD0" w14:textId="77777777" w:rsidR="00CC0471" w:rsidRPr="00CC0471" w:rsidRDefault="00CC0471" w:rsidP="00CC0471">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3DF60CD1" w14:textId="77777777" w:rsidR="00AB70B5" w:rsidRDefault="00AB70B5" w:rsidP="00A0054B">
      <w:pPr>
        <w:rPr>
          <w:rFonts w:ascii="Arial" w:hAnsi="Arial" w:cs="Arial"/>
          <w:sz w:val="20"/>
          <w:szCs w:val="20"/>
        </w:rPr>
      </w:pPr>
      <w:r w:rsidRPr="00743E20">
        <w:rPr>
          <w:rFonts w:ascii="Arial" w:hAnsi="Arial" w:cs="Arial"/>
          <w:sz w:val="20"/>
          <w:szCs w:val="20"/>
        </w:rPr>
        <w:t>Contractor</w:t>
      </w:r>
      <w:r w:rsidR="00A0054B">
        <w:rPr>
          <w:rFonts w:ascii="Arial" w:hAnsi="Arial" w:cs="Arial"/>
          <w:sz w:val="20"/>
          <w:szCs w:val="20"/>
        </w:rPr>
        <w:t xml:space="preserve"> Company </w:t>
      </w:r>
      <w:r w:rsidRPr="00743E20">
        <w:rPr>
          <w:rFonts w:ascii="Arial" w:hAnsi="Arial" w:cs="Arial"/>
          <w:sz w:val="20"/>
          <w:szCs w:val="20"/>
        </w:rPr>
        <w:t>Name:</w:t>
      </w:r>
    </w:p>
    <w:p w14:paraId="3DF60CD2" w14:textId="77777777" w:rsidR="00CC0471" w:rsidRPr="00CC0471" w:rsidRDefault="00CC0471" w:rsidP="00A80B9B">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3DF60CD3" w14:textId="77777777" w:rsidR="00AB70B5" w:rsidRDefault="00AB70B5">
      <w:pPr>
        <w:rPr>
          <w:rFonts w:ascii="Arial" w:hAnsi="Arial" w:cs="Arial"/>
          <w:sz w:val="20"/>
          <w:szCs w:val="20"/>
        </w:rPr>
      </w:pPr>
      <w:r w:rsidRPr="00743E20">
        <w:rPr>
          <w:rFonts w:ascii="Arial" w:hAnsi="Arial" w:cs="Arial"/>
          <w:sz w:val="20"/>
          <w:szCs w:val="20"/>
        </w:rPr>
        <w:t xml:space="preserve">Contractor </w:t>
      </w:r>
      <w:r w:rsidR="00A0054B">
        <w:rPr>
          <w:rFonts w:ascii="Arial" w:hAnsi="Arial" w:cs="Arial"/>
          <w:sz w:val="20"/>
          <w:szCs w:val="20"/>
        </w:rPr>
        <w:t xml:space="preserve">Company </w:t>
      </w:r>
      <w:r w:rsidRPr="00743E20">
        <w:rPr>
          <w:rFonts w:ascii="Arial" w:hAnsi="Arial" w:cs="Arial"/>
          <w:sz w:val="20"/>
          <w:szCs w:val="20"/>
        </w:rPr>
        <w:t>Address:</w:t>
      </w:r>
    </w:p>
    <w:p w14:paraId="3DF60CD4" w14:textId="77777777" w:rsidR="00CC0471" w:rsidRPr="00CC0471" w:rsidRDefault="00CC0471" w:rsidP="00CC0471">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3DF60CD5" w14:textId="77777777" w:rsidR="00A0054B" w:rsidRDefault="00A0054B" w:rsidP="00A0054B">
      <w:pPr>
        <w:rPr>
          <w:rFonts w:ascii="Arial" w:hAnsi="Arial" w:cs="Arial"/>
          <w:sz w:val="20"/>
          <w:szCs w:val="20"/>
        </w:rPr>
      </w:pPr>
      <w:r>
        <w:rPr>
          <w:rFonts w:ascii="Arial" w:hAnsi="Arial" w:cs="Arial"/>
          <w:sz w:val="20"/>
          <w:szCs w:val="20"/>
        </w:rPr>
        <w:t>Contractor Project Manager or Superintendent or Supervisor &amp; Phone Number(s)</w:t>
      </w:r>
    </w:p>
    <w:p w14:paraId="3DF60CD6" w14:textId="77777777" w:rsidR="00A0054B" w:rsidRDefault="00A0054B" w:rsidP="00A0054B">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DF60CD7" w14:textId="77777777" w:rsidR="00A0054B" w:rsidRDefault="00A0054B">
      <w:pPr>
        <w:rPr>
          <w:rFonts w:ascii="Arial" w:hAnsi="Arial" w:cs="Arial"/>
          <w:sz w:val="20"/>
          <w:szCs w:val="20"/>
        </w:rPr>
      </w:pPr>
      <w:r>
        <w:rPr>
          <w:rFonts w:ascii="Arial" w:hAnsi="Arial" w:cs="Arial"/>
          <w:sz w:val="20"/>
          <w:szCs w:val="20"/>
        </w:rPr>
        <w:t>Name of Contractor Person Responsible for Safety on Project &amp; Phone Number(s)</w:t>
      </w:r>
    </w:p>
    <w:p w14:paraId="3DF60CD8" w14:textId="77777777" w:rsidR="00A0054B" w:rsidRDefault="00A0054B" w:rsidP="00A0054B">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DF60CD9" w14:textId="77777777" w:rsidR="00AB70B5" w:rsidRDefault="00AB70B5">
      <w:pPr>
        <w:rPr>
          <w:rFonts w:ascii="Arial" w:hAnsi="Arial" w:cs="Arial"/>
          <w:sz w:val="20"/>
          <w:szCs w:val="20"/>
        </w:rPr>
      </w:pPr>
      <w:r w:rsidRPr="00743E20">
        <w:rPr>
          <w:rFonts w:ascii="Arial" w:hAnsi="Arial" w:cs="Arial"/>
          <w:sz w:val="20"/>
          <w:szCs w:val="20"/>
        </w:rPr>
        <w:t>Proposed Project Date:</w:t>
      </w:r>
    </w:p>
    <w:p w14:paraId="3DF60CDA" w14:textId="77777777" w:rsidR="00CC0471" w:rsidRPr="00CC0471" w:rsidRDefault="00CC0471" w:rsidP="00CC0471">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3DF60CDB" w14:textId="77777777" w:rsidR="00CC0471" w:rsidRDefault="00AB70B5" w:rsidP="00CC0471">
      <w:pPr>
        <w:rPr>
          <w:rFonts w:ascii="Arial" w:hAnsi="Arial" w:cs="Arial"/>
          <w:sz w:val="20"/>
          <w:szCs w:val="20"/>
        </w:rPr>
      </w:pPr>
      <w:r w:rsidRPr="00743E20">
        <w:rPr>
          <w:rFonts w:ascii="Arial" w:hAnsi="Arial" w:cs="Arial"/>
          <w:sz w:val="20"/>
          <w:szCs w:val="20"/>
        </w:rPr>
        <w:t>Number of Personnel Assigned To Job:</w:t>
      </w:r>
    </w:p>
    <w:p w14:paraId="3DF60CDC" w14:textId="77777777" w:rsidR="00CC0471" w:rsidRPr="00CC0471" w:rsidRDefault="00CC0471" w:rsidP="00CA60CB">
      <w:pPr>
        <w:pBdr>
          <w:top w:val="single" w:sz="4" w:space="1" w:color="auto"/>
          <w:left w:val="single" w:sz="4" w:space="3" w:color="auto"/>
          <w:bottom w:val="single" w:sz="4" w:space="1" w:color="auto"/>
          <w:right w:val="single" w:sz="4" w:space="4" w:color="auto"/>
        </w:pBdr>
        <w:rPr>
          <w:rFonts w:ascii="Bookman Old Style" w:hAnsi="Bookman Old Style" w:cs="Arial"/>
          <w:sz w:val="20"/>
          <w:szCs w:val="20"/>
        </w:rPr>
      </w:pPr>
    </w:p>
    <w:p w14:paraId="3DF60CDD" w14:textId="77777777" w:rsidR="00CC0471" w:rsidRDefault="006F706B" w:rsidP="00CC0471">
      <w:pPr>
        <w:rPr>
          <w:rFonts w:ascii="Arial" w:hAnsi="Arial" w:cs="Arial"/>
          <w:sz w:val="20"/>
          <w:szCs w:val="20"/>
        </w:rPr>
      </w:pPr>
      <w:r w:rsidRPr="004077C6">
        <w:rPr>
          <w:rFonts w:ascii="Arial" w:hAnsi="Arial" w:cs="Arial"/>
          <w:sz w:val="20"/>
          <w:szCs w:val="20"/>
        </w:rPr>
        <w:t>Who will your Designated Manager(s) be while performing work (typical</w:t>
      </w:r>
      <w:r w:rsidR="00CA60CB" w:rsidRPr="004077C6">
        <w:rPr>
          <w:rFonts w:ascii="Arial" w:hAnsi="Arial" w:cs="Arial"/>
          <w:sz w:val="20"/>
          <w:szCs w:val="20"/>
        </w:rPr>
        <w:t>ly this is a Rio Tinto Supr / Supt</w:t>
      </w:r>
      <w:r w:rsidRPr="004077C6">
        <w:rPr>
          <w:rFonts w:ascii="Arial" w:hAnsi="Arial" w:cs="Arial"/>
          <w:sz w:val="20"/>
          <w:szCs w:val="20"/>
        </w:rPr>
        <w:t xml:space="preserve"> or Planner)</w:t>
      </w:r>
    </w:p>
    <w:p w14:paraId="3DF60CDE" w14:textId="77777777" w:rsidR="00CA60CB" w:rsidRPr="004077C6" w:rsidRDefault="00CA60CB" w:rsidP="00315515">
      <w:pPr>
        <w:pBdr>
          <w:top w:val="single" w:sz="4" w:space="1" w:color="auto"/>
          <w:left w:val="single" w:sz="4" w:space="4" w:color="auto"/>
          <w:bottom w:val="single" w:sz="4" w:space="1" w:color="auto"/>
          <w:right w:val="single" w:sz="4" w:space="4" w:color="auto"/>
        </w:pBdr>
        <w:tabs>
          <w:tab w:val="left" w:pos="4050"/>
        </w:tabs>
        <w:rPr>
          <w:rFonts w:ascii="Arial" w:hAnsi="Arial" w:cs="Arial"/>
          <w:sz w:val="20"/>
          <w:szCs w:val="20"/>
        </w:rPr>
      </w:pPr>
    </w:p>
    <w:p w14:paraId="3DF60CDF" w14:textId="77777777" w:rsidR="000345BD" w:rsidRDefault="000345BD" w:rsidP="00CC0471">
      <w:pPr>
        <w:rPr>
          <w:rFonts w:ascii="Arial" w:hAnsi="Arial" w:cs="Arial"/>
          <w:sz w:val="20"/>
          <w:szCs w:val="20"/>
        </w:rPr>
      </w:pPr>
    </w:p>
    <w:p w14:paraId="3DF60CE0" w14:textId="77777777" w:rsidR="00CC0471" w:rsidRDefault="00CC0471" w:rsidP="00CC0471">
      <w:pPr>
        <w:rPr>
          <w:rFonts w:ascii="Arial" w:hAnsi="Arial" w:cs="Arial"/>
          <w:sz w:val="20"/>
          <w:szCs w:val="20"/>
        </w:rPr>
      </w:pPr>
      <w:r>
        <w:rPr>
          <w:rFonts w:ascii="Arial" w:hAnsi="Arial" w:cs="Arial"/>
          <w:sz w:val="20"/>
          <w:szCs w:val="20"/>
        </w:rPr>
        <w:t xml:space="preserve">Will Subcontractors Be </w:t>
      </w:r>
      <w:r w:rsidR="0045173E">
        <w:rPr>
          <w:rFonts w:ascii="Arial" w:hAnsi="Arial" w:cs="Arial"/>
          <w:sz w:val="20"/>
          <w:szCs w:val="20"/>
        </w:rPr>
        <w:t>Utilized?</w:t>
      </w:r>
    </w:p>
    <w:p w14:paraId="3DF60CE1" w14:textId="77777777" w:rsidR="00CC0471" w:rsidRDefault="00CC0471" w:rsidP="00CC0471">
      <w:pPr>
        <w:rPr>
          <w:rFonts w:ascii="Arial" w:hAnsi="Arial" w:cs="Arial"/>
          <w:sz w:val="20"/>
          <w:szCs w:val="20"/>
        </w:rPr>
      </w:pPr>
      <w:r>
        <w:rPr>
          <w:rFonts w:ascii="Arial" w:hAnsi="Arial" w:cs="Arial"/>
          <w:sz w:val="20"/>
          <w:szCs w:val="20"/>
        </w:rPr>
        <w:t>Yes (     )  No (     )</w:t>
      </w:r>
    </w:p>
    <w:p w14:paraId="3DF60CE2" w14:textId="77777777" w:rsidR="00863DA6" w:rsidRDefault="00863DA6" w:rsidP="00CC0471">
      <w:pPr>
        <w:rPr>
          <w:rFonts w:ascii="Arial" w:hAnsi="Arial" w:cs="Arial"/>
          <w:sz w:val="20"/>
          <w:szCs w:val="20"/>
        </w:rPr>
      </w:pPr>
    </w:p>
    <w:p w14:paraId="3DF60CE3" w14:textId="77777777" w:rsidR="00CC0471" w:rsidRDefault="00CC0471" w:rsidP="00CC0471">
      <w:pPr>
        <w:rPr>
          <w:rFonts w:ascii="Arial" w:hAnsi="Arial" w:cs="Arial"/>
          <w:sz w:val="20"/>
          <w:szCs w:val="20"/>
        </w:rPr>
      </w:pPr>
      <w:r>
        <w:rPr>
          <w:rFonts w:ascii="Arial" w:hAnsi="Arial" w:cs="Arial"/>
          <w:sz w:val="20"/>
          <w:szCs w:val="20"/>
        </w:rPr>
        <w:t>If “yes”, List Subcontractor Name, Address &amp; Phone Numbers</w:t>
      </w:r>
    </w:p>
    <w:p w14:paraId="3DF60CE4" w14:textId="77777777" w:rsidR="00CC0471" w:rsidRPr="00CC0471" w:rsidRDefault="00CC0471" w:rsidP="00CC0471">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3DF60CE5" w14:textId="77777777" w:rsidR="00CC0471" w:rsidRPr="00995918" w:rsidRDefault="00CC0471" w:rsidP="00CC0471">
      <w:pPr>
        <w:rPr>
          <w:rFonts w:ascii="Arial" w:hAnsi="Arial" w:cs="Arial"/>
          <w:b/>
          <w:bCs/>
          <w:i/>
          <w:iCs/>
          <w:sz w:val="20"/>
          <w:szCs w:val="20"/>
        </w:rPr>
      </w:pPr>
      <w:r w:rsidRPr="00995918">
        <w:rPr>
          <w:rFonts w:ascii="Arial" w:hAnsi="Arial" w:cs="Arial"/>
          <w:b/>
          <w:bCs/>
          <w:i/>
          <w:iCs/>
          <w:sz w:val="20"/>
          <w:szCs w:val="20"/>
        </w:rPr>
        <w:t xml:space="preserve">NOTE!  Subcontractors must be Borax </w:t>
      </w:r>
      <w:r w:rsidR="00995918" w:rsidRPr="00995918">
        <w:rPr>
          <w:rFonts w:ascii="Arial" w:hAnsi="Arial" w:cs="Arial"/>
          <w:b/>
          <w:bCs/>
          <w:i/>
          <w:iCs/>
          <w:sz w:val="20"/>
          <w:szCs w:val="20"/>
        </w:rPr>
        <w:t xml:space="preserve">Approved </w:t>
      </w:r>
      <w:r w:rsidR="0045173E" w:rsidRPr="00995918">
        <w:rPr>
          <w:rFonts w:ascii="Arial" w:hAnsi="Arial" w:cs="Arial"/>
          <w:b/>
          <w:bCs/>
          <w:i/>
          <w:iCs/>
          <w:sz w:val="20"/>
          <w:szCs w:val="20"/>
        </w:rPr>
        <w:t>through</w:t>
      </w:r>
      <w:r w:rsidRPr="00995918">
        <w:rPr>
          <w:rFonts w:ascii="Arial" w:hAnsi="Arial" w:cs="Arial"/>
          <w:b/>
          <w:bCs/>
          <w:i/>
          <w:iCs/>
          <w:sz w:val="20"/>
          <w:szCs w:val="20"/>
        </w:rPr>
        <w:t xml:space="preserve"> </w:t>
      </w:r>
      <w:r w:rsidR="0045173E">
        <w:rPr>
          <w:rFonts w:ascii="Arial" w:hAnsi="Arial" w:cs="Arial"/>
          <w:b/>
          <w:bCs/>
          <w:i/>
          <w:iCs/>
          <w:sz w:val="20"/>
          <w:szCs w:val="20"/>
        </w:rPr>
        <w:t>BROWZ</w:t>
      </w:r>
    </w:p>
    <w:p w14:paraId="3DF60CE6" w14:textId="77777777" w:rsidR="00995918" w:rsidRDefault="00995918" w:rsidP="00CC0471">
      <w:pPr>
        <w:rPr>
          <w:rFonts w:ascii="Arial" w:hAnsi="Arial" w:cs="Arial"/>
          <w:i/>
          <w:iCs/>
          <w:sz w:val="20"/>
          <w:szCs w:val="20"/>
        </w:rPr>
      </w:pPr>
    </w:p>
    <w:p w14:paraId="3DF60CE7" w14:textId="77777777" w:rsidR="00995918" w:rsidRPr="00995918" w:rsidRDefault="00995918" w:rsidP="00CC0471">
      <w:pPr>
        <w:rPr>
          <w:rFonts w:ascii="Arial" w:hAnsi="Arial" w:cs="Arial"/>
          <w:sz w:val="20"/>
          <w:szCs w:val="20"/>
        </w:rPr>
      </w:pPr>
      <w:r w:rsidRPr="00995918">
        <w:rPr>
          <w:rFonts w:ascii="Arial" w:hAnsi="Arial" w:cs="Arial"/>
          <w:sz w:val="20"/>
          <w:szCs w:val="20"/>
        </w:rPr>
        <w:t>Does your firm have a current California Injury &amp; Illness Prevention Program (</w:t>
      </w:r>
      <w:r w:rsidR="0045173E">
        <w:rPr>
          <w:rFonts w:ascii="Arial" w:hAnsi="Arial" w:cs="Arial"/>
          <w:sz w:val="20"/>
          <w:szCs w:val="20"/>
        </w:rPr>
        <w:t>IIPP</w:t>
      </w:r>
      <w:r w:rsidRPr="00995918">
        <w:rPr>
          <w:rFonts w:ascii="Arial" w:hAnsi="Arial" w:cs="Arial"/>
          <w:sz w:val="20"/>
          <w:szCs w:val="20"/>
        </w:rPr>
        <w:t>)</w:t>
      </w:r>
      <w:r w:rsidR="0045173E">
        <w:rPr>
          <w:rFonts w:ascii="Arial" w:hAnsi="Arial" w:cs="Arial"/>
          <w:sz w:val="20"/>
          <w:szCs w:val="20"/>
        </w:rPr>
        <w:t xml:space="preserve">? </w:t>
      </w:r>
    </w:p>
    <w:p w14:paraId="3DF60CE8" w14:textId="77777777" w:rsidR="00995918" w:rsidRDefault="00995918" w:rsidP="00995918">
      <w:pPr>
        <w:rPr>
          <w:rFonts w:ascii="Arial" w:hAnsi="Arial" w:cs="Arial"/>
          <w:sz w:val="20"/>
          <w:szCs w:val="20"/>
        </w:rPr>
      </w:pPr>
      <w:r w:rsidRPr="00995918">
        <w:rPr>
          <w:rFonts w:ascii="Arial" w:hAnsi="Arial" w:cs="Arial"/>
          <w:sz w:val="20"/>
          <w:szCs w:val="20"/>
        </w:rPr>
        <w:t xml:space="preserve">Yes  (     )  No  (  </w:t>
      </w:r>
      <w:r w:rsidR="001D6236">
        <w:rPr>
          <w:rFonts w:ascii="Arial" w:hAnsi="Arial" w:cs="Arial"/>
          <w:sz w:val="20"/>
          <w:szCs w:val="20"/>
        </w:rPr>
        <w:t xml:space="preserve"> </w:t>
      </w:r>
      <w:r w:rsidRPr="00995918">
        <w:rPr>
          <w:rFonts w:ascii="Arial" w:hAnsi="Arial" w:cs="Arial"/>
          <w:sz w:val="20"/>
          <w:szCs w:val="20"/>
        </w:rPr>
        <w:t xml:space="preserve">  )</w:t>
      </w:r>
    </w:p>
    <w:p w14:paraId="62DDAFEE" w14:textId="77777777" w:rsidR="00FE2C4B" w:rsidRPr="00995918" w:rsidRDefault="00FE2C4B" w:rsidP="00995918">
      <w:pPr>
        <w:rPr>
          <w:rFonts w:ascii="Arial" w:hAnsi="Arial" w:cs="Arial"/>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4891"/>
      </w:tblGrid>
      <w:tr w:rsidR="00531F52" w:rsidRPr="00E83A2D" w14:paraId="3DF60CEA" w14:textId="77777777" w:rsidTr="00446499">
        <w:trPr>
          <w:trHeight w:val="323"/>
        </w:trPr>
        <w:tc>
          <w:tcPr>
            <w:tcW w:w="10795" w:type="dxa"/>
            <w:gridSpan w:val="3"/>
            <w:shd w:val="clear" w:color="auto" w:fill="000000"/>
          </w:tcPr>
          <w:p w14:paraId="3DF60CE9" w14:textId="77777777" w:rsidR="004A3884" w:rsidRPr="00446499" w:rsidRDefault="00D86B92" w:rsidP="00446499">
            <w:pPr>
              <w:rPr>
                <w:rFonts w:ascii="Arial" w:hAnsi="Arial" w:cs="Arial"/>
                <w:b/>
                <w:bCs/>
                <w:color w:val="FFFFFF"/>
                <w:sz w:val="22"/>
                <w:szCs w:val="22"/>
              </w:rPr>
            </w:pPr>
            <w:r w:rsidRPr="00446499">
              <w:rPr>
                <w:rFonts w:ascii="Arial" w:hAnsi="Arial" w:cs="Arial"/>
                <w:b/>
                <w:bCs/>
                <w:color w:val="FFFFFF"/>
                <w:sz w:val="22"/>
                <w:szCs w:val="22"/>
              </w:rPr>
              <w:t xml:space="preserve">1. </w:t>
            </w:r>
            <w:r w:rsidR="00447DF6" w:rsidRPr="00446499">
              <w:rPr>
                <w:rFonts w:ascii="Arial" w:hAnsi="Arial" w:cs="Arial"/>
                <w:b/>
                <w:bCs/>
                <w:color w:val="FFFFFF"/>
                <w:sz w:val="22"/>
                <w:szCs w:val="22"/>
              </w:rPr>
              <w:t>SCOPE OF WORK</w:t>
            </w:r>
            <w:r w:rsidR="005111F5" w:rsidRPr="00446499">
              <w:rPr>
                <w:rFonts w:ascii="Arial" w:hAnsi="Arial" w:cs="Arial"/>
                <w:b/>
                <w:bCs/>
                <w:color w:val="FFFFFF"/>
                <w:sz w:val="22"/>
                <w:szCs w:val="22"/>
              </w:rPr>
              <w:t xml:space="preserve"> TO BE COMPLETED</w:t>
            </w:r>
            <w:r w:rsidR="00447DF6" w:rsidRPr="00446499">
              <w:rPr>
                <w:rFonts w:ascii="Arial" w:hAnsi="Arial" w:cs="Arial"/>
                <w:b/>
                <w:bCs/>
                <w:color w:val="FFFFFF"/>
                <w:sz w:val="22"/>
                <w:szCs w:val="22"/>
              </w:rPr>
              <w:t>:</w:t>
            </w:r>
          </w:p>
        </w:tc>
      </w:tr>
      <w:tr w:rsidR="00C06BBB" w:rsidRPr="00E83A2D" w14:paraId="3DF60CEF" w14:textId="77777777" w:rsidTr="001161E7">
        <w:tc>
          <w:tcPr>
            <w:tcW w:w="10795" w:type="dxa"/>
            <w:gridSpan w:val="3"/>
            <w:tcBorders>
              <w:bottom w:val="single" w:sz="4" w:space="0" w:color="auto"/>
            </w:tcBorders>
          </w:tcPr>
          <w:p w14:paraId="3DF60CEB" w14:textId="77777777" w:rsidR="00F75552" w:rsidRDefault="00F75552" w:rsidP="001D6236">
            <w:pPr>
              <w:rPr>
                <w:lang w:eastAsia="en-US"/>
              </w:rPr>
            </w:pPr>
          </w:p>
          <w:p w14:paraId="3DF60CEC" w14:textId="77777777" w:rsidR="001D6236" w:rsidRDefault="001D6236" w:rsidP="001D6236">
            <w:pPr>
              <w:rPr>
                <w:lang w:eastAsia="en-US"/>
              </w:rPr>
            </w:pPr>
          </w:p>
          <w:p w14:paraId="3DF60CED" w14:textId="77777777" w:rsidR="001D6236" w:rsidRDefault="001D6236" w:rsidP="001D6236">
            <w:pPr>
              <w:rPr>
                <w:lang w:eastAsia="en-US"/>
              </w:rPr>
            </w:pPr>
          </w:p>
          <w:p w14:paraId="3DF60CEE" w14:textId="77777777" w:rsidR="00446499" w:rsidRPr="00F75552" w:rsidRDefault="00446499" w:rsidP="001D6236">
            <w:pPr>
              <w:rPr>
                <w:lang w:eastAsia="en-US"/>
              </w:rPr>
            </w:pPr>
          </w:p>
        </w:tc>
      </w:tr>
      <w:tr w:rsidR="00AB70B5" w:rsidRPr="00E83A2D" w14:paraId="3DF60CF1" w14:textId="77777777" w:rsidTr="001161E7">
        <w:tc>
          <w:tcPr>
            <w:tcW w:w="10795" w:type="dxa"/>
            <w:gridSpan w:val="3"/>
            <w:tcBorders>
              <w:bottom w:val="single" w:sz="4" w:space="0" w:color="auto"/>
            </w:tcBorders>
            <w:shd w:val="clear" w:color="auto" w:fill="333333"/>
          </w:tcPr>
          <w:p w14:paraId="3DF60CF0" w14:textId="77777777" w:rsidR="00AB70B5" w:rsidRPr="00446499" w:rsidRDefault="00AB70B5">
            <w:pPr>
              <w:rPr>
                <w:rFonts w:ascii="Arial" w:hAnsi="Arial" w:cs="Arial"/>
                <w:color w:val="FFFFFF"/>
                <w:sz w:val="22"/>
                <w:szCs w:val="22"/>
              </w:rPr>
            </w:pPr>
            <w:r w:rsidRPr="00446499">
              <w:rPr>
                <w:rFonts w:ascii="Arial" w:hAnsi="Arial" w:cs="Arial"/>
                <w:color w:val="FFFFFF"/>
                <w:sz w:val="22"/>
                <w:szCs w:val="22"/>
              </w:rPr>
              <w:t>2.  CONDUCT A HAZARD ASSESSMENT OF THE JOB:</w:t>
            </w:r>
          </w:p>
        </w:tc>
      </w:tr>
      <w:tr w:rsidR="00531F52" w:rsidRPr="00E83A2D" w14:paraId="3DF60CF3" w14:textId="77777777" w:rsidTr="001161E7">
        <w:tc>
          <w:tcPr>
            <w:tcW w:w="10795" w:type="dxa"/>
            <w:gridSpan w:val="3"/>
            <w:shd w:val="clear" w:color="auto" w:fill="C0C0C0"/>
          </w:tcPr>
          <w:p w14:paraId="3DF60CF2" w14:textId="77777777" w:rsidR="00531F52" w:rsidRPr="00E83A2D" w:rsidRDefault="00446499">
            <w:pPr>
              <w:rPr>
                <w:rFonts w:ascii="Arial" w:hAnsi="Arial" w:cs="Arial"/>
                <w:sz w:val="20"/>
                <w:szCs w:val="20"/>
              </w:rPr>
            </w:pPr>
            <w:r>
              <w:rPr>
                <w:rFonts w:ascii="Arial" w:hAnsi="Arial" w:cs="Arial"/>
                <w:sz w:val="20"/>
                <w:szCs w:val="20"/>
              </w:rPr>
              <w:t xml:space="preserve">a. </w:t>
            </w:r>
            <w:r w:rsidR="00531F52" w:rsidRPr="00E83A2D">
              <w:rPr>
                <w:rFonts w:ascii="Arial" w:hAnsi="Arial" w:cs="Arial"/>
                <w:sz w:val="20"/>
                <w:szCs w:val="20"/>
              </w:rPr>
              <w:t>List each task step of the project (number each step)</w:t>
            </w:r>
          </w:p>
        </w:tc>
      </w:tr>
      <w:tr w:rsidR="00531F52" w:rsidRPr="00E83A2D" w14:paraId="3DF60CF5" w14:textId="77777777" w:rsidTr="001161E7">
        <w:tc>
          <w:tcPr>
            <w:tcW w:w="10795" w:type="dxa"/>
            <w:gridSpan w:val="3"/>
            <w:shd w:val="clear" w:color="auto" w:fill="C0C0C0"/>
          </w:tcPr>
          <w:p w14:paraId="3DF60CF4" w14:textId="77777777" w:rsidR="00531F52" w:rsidRPr="00E83A2D" w:rsidRDefault="00C06BBB">
            <w:pPr>
              <w:rPr>
                <w:rFonts w:ascii="Arial" w:hAnsi="Arial" w:cs="Arial"/>
                <w:sz w:val="20"/>
                <w:szCs w:val="20"/>
              </w:rPr>
            </w:pPr>
            <w:r w:rsidRPr="00E83A2D">
              <w:rPr>
                <w:rFonts w:ascii="Arial" w:hAnsi="Arial" w:cs="Arial"/>
                <w:sz w:val="20"/>
                <w:szCs w:val="20"/>
              </w:rPr>
              <w:t xml:space="preserve">b. </w:t>
            </w:r>
            <w:r w:rsidR="00531F52" w:rsidRPr="00E83A2D">
              <w:rPr>
                <w:rFonts w:ascii="Arial" w:hAnsi="Arial" w:cs="Arial"/>
                <w:sz w:val="20"/>
                <w:szCs w:val="20"/>
              </w:rPr>
              <w:t>List the key hazards for each task step (by number)</w:t>
            </w:r>
          </w:p>
        </w:tc>
      </w:tr>
      <w:tr w:rsidR="00A80B9B" w:rsidRPr="00E83A2D" w14:paraId="3DF60CF7" w14:textId="77777777" w:rsidTr="001161E7">
        <w:tc>
          <w:tcPr>
            <w:tcW w:w="10795" w:type="dxa"/>
            <w:gridSpan w:val="3"/>
            <w:shd w:val="clear" w:color="auto" w:fill="C0C0C0"/>
          </w:tcPr>
          <w:p w14:paraId="3DF60CF6" w14:textId="77777777" w:rsidR="00A80B9B" w:rsidRPr="00E83A2D" w:rsidRDefault="00A80B9B">
            <w:pPr>
              <w:rPr>
                <w:rFonts w:ascii="Arial" w:hAnsi="Arial" w:cs="Arial"/>
                <w:sz w:val="20"/>
                <w:szCs w:val="20"/>
              </w:rPr>
            </w:pPr>
            <w:r w:rsidRPr="00E83A2D">
              <w:rPr>
                <w:rFonts w:ascii="Arial" w:hAnsi="Arial" w:cs="Arial"/>
                <w:sz w:val="20"/>
                <w:szCs w:val="20"/>
              </w:rPr>
              <w:t>c. List the control measure you will use for each task step (by number)</w:t>
            </w:r>
          </w:p>
        </w:tc>
      </w:tr>
      <w:tr w:rsidR="00531F52" w:rsidRPr="00E83A2D" w14:paraId="3DF60CFB" w14:textId="77777777" w:rsidTr="00446499">
        <w:trPr>
          <w:trHeight w:val="350"/>
        </w:trPr>
        <w:tc>
          <w:tcPr>
            <w:tcW w:w="2952" w:type="dxa"/>
          </w:tcPr>
          <w:p w14:paraId="3DF60CF8" w14:textId="77777777" w:rsidR="00531F52" w:rsidRPr="00446499" w:rsidRDefault="00C06BBB" w:rsidP="00446499">
            <w:pPr>
              <w:jc w:val="center"/>
              <w:rPr>
                <w:rFonts w:ascii="Arial" w:hAnsi="Arial" w:cs="Arial"/>
                <w:i/>
                <w:iCs/>
                <w:sz w:val="22"/>
                <w:szCs w:val="22"/>
              </w:rPr>
            </w:pPr>
            <w:r w:rsidRPr="00446499">
              <w:rPr>
                <w:rFonts w:ascii="Arial" w:hAnsi="Arial" w:cs="Arial"/>
                <w:i/>
                <w:iCs/>
                <w:sz w:val="22"/>
                <w:szCs w:val="22"/>
              </w:rPr>
              <w:t>Task Step</w:t>
            </w:r>
          </w:p>
        </w:tc>
        <w:tc>
          <w:tcPr>
            <w:tcW w:w="2952" w:type="dxa"/>
          </w:tcPr>
          <w:p w14:paraId="3DF60CF9" w14:textId="77777777" w:rsidR="00531F52" w:rsidRPr="00446499" w:rsidRDefault="00C06BBB" w:rsidP="00446499">
            <w:pPr>
              <w:jc w:val="center"/>
              <w:rPr>
                <w:rFonts w:ascii="Arial" w:hAnsi="Arial" w:cs="Arial"/>
                <w:i/>
                <w:iCs/>
                <w:sz w:val="22"/>
                <w:szCs w:val="22"/>
              </w:rPr>
            </w:pPr>
            <w:r w:rsidRPr="00446499">
              <w:rPr>
                <w:rFonts w:ascii="Arial" w:hAnsi="Arial" w:cs="Arial"/>
                <w:i/>
                <w:iCs/>
                <w:sz w:val="22"/>
                <w:szCs w:val="22"/>
              </w:rPr>
              <w:t>Key Hazards</w:t>
            </w:r>
          </w:p>
        </w:tc>
        <w:tc>
          <w:tcPr>
            <w:tcW w:w="4891" w:type="dxa"/>
          </w:tcPr>
          <w:p w14:paraId="3DF60CFA" w14:textId="77777777" w:rsidR="00531F52" w:rsidRPr="00446499" w:rsidRDefault="00C06BBB" w:rsidP="00446499">
            <w:pPr>
              <w:jc w:val="center"/>
              <w:rPr>
                <w:rFonts w:ascii="Arial" w:hAnsi="Arial" w:cs="Arial"/>
                <w:i/>
                <w:iCs/>
                <w:sz w:val="22"/>
                <w:szCs w:val="22"/>
              </w:rPr>
            </w:pPr>
            <w:r w:rsidRPr="00446499">
              <w:rPr>
                <w:rFonts w:ascii="Arial" w:hAnsi="Arial" w:cs="Arial"/>
                <w:i/>
                <w:iCs/>
                <w:sz w:val="22"/>
                <w:szCs w:val="22"/>
              </w:rPr>
              <w:t>Control</w:t>
            </w:r>
          </w:p>
        </w:tc>
      </w:tr>
      <w:tr w:rsidR="00914B8F" w14:paraId="3DF60CFF" w14:textId="77777777" w:rsidTr="001161E7">
        <w:trPr>
          <w:trHeight w:val="27"/>
        </w:trPr>
        <w:tc>
          <w:tcPr>
            <w:tcW w:w="2952" w:type="dxa"/>
          </w:tcPr>
          <w:p w14:paraId="3DF60CFC" w14:textId="77777777" w:rsidR="00914B8F" w:rsidRPr="00E64A1A" w:rsidRDefault="00914B8F" w:rsidP="00BE0B7F">
            <w:pPr>
              <w:rPr>
                <w:i/>
                <w:iCs/>
                <w:sz w:val="20"/>
                <w:szCs w:val="20"/>
              </w:rPr>
            </w:pPr>
          </w:p>
        </w:tc>
        <w:tc>
          <w:tcPr>
            <w:tcW w:w="2952" w:type="dxa"/>
          </w:tcPr>
          <w:p w14:paraId="3DF60CFD" w14:textId="77777777" w:rsidR="00914B8F" w:rsidRPr="00E64A1A" w:rsidRDefault="00914B8F" w:rsidP="00BE0B7F">
            <w:pPr>
              <w:rPr>
                <w:sz w:val="20"/>
                <w:szCs w:val="20"/>
              </w:rPr>
            </w:pPr>
          </w:p>
        </w:tc>
        <w:tc>
          <w:tcPr>
            <w:tcW w:w="4891" w:type="dxa"/>
          </w:tcPr>
          <w:p w14:paraId="3DF60CFE" w14:textId="77777777" w:rsidR="00914B8F" w:rsidRPr="00E64A1A" w:rsidRDefault="00914B8F" w:rsidP="00BE0B7F">
            <w:pPr>
              <w:rPr>
                <w:sz w:val="20"/>
                <w:szCs w:val="20"/>
              </w:rPr>
            </w:pPr>
          </w:p>
        </w:tc>
      </w:tr>
      <w:tr w:rsidR="00914B8F" w:rsidRPr="00C05217" w14:paraId="3DF60D03" w14:textId="77777777" w:rsidTr="001161E7">
        <w:trPr>
          <w:trHeight w:val="27"/>
        </w:trPr>
        <w:tc>
          <w:tcPr>
            <w:tcW w:w="2952" w:type="dxa"/>
          </w:tcPr>
          <w:p w14:paraId="3DF60D00" w14:textId="77777777" w:rsidR="00914B8F" w:rsidRPr="00E64A1A" w:rsidRDefault="00914B8F" w:rsidP="00BE0B7F">
            <w:pPr>
              <w:rPr>
                <w:iCs/>
                <w:sz w:val="20"/>
                <w:szCs w:val="20"/>
              </w:rPr>
            </w:pPr>
          </w:p>
        </w:tc>
        <w:tc>
          <w:tcPr>
            <w:tcW w:w="2952" w:type="dxa"/>
          </w:tcPr>
          <w:p w14:paraId="3DF60D01" w14:textId="77777777" w:rsidR="00914B8F" w:rsidRPr="00E64A1A" w:rsidRDefault="00914B8F" w:rsidP="00BE0B7F">
            <w:pPr>
              <w:rPr>
                <w:iCs/>
                <w:sz w:val="20"/>
                <w:szCs w:val="20"/>
              </w:rPr>
            </w:pPr>
          </w:p>
        </w:tc>
        <w:tc>
          <w:tcPr>
            <w:tcW w:w="4891" w:type="dxa"/>
          </w:tcPr>
          <w:p w14:paraId="3DF60D02" w14:textId="77777777" w:rsidR="00914B8F" w:rsidRPr="00E64A1A" w:rsidRDefault="00914B8F" w:rsidP="00BE0B7F">
            <w:pPr>
              <w:rPr>
                <w:iCs/>
                <w:sz w:val="20"/>
                <w:szCs w:val="20"/>
              </w:rPr>
            </w:pPr>
          </w:p>
        </w:tc>
      </w:tr>
      <w:tr w:rsidR="00914B8F" w14:paraId="3DF60D07" w14:textId="77777777" w:rsidTr="001161E7">
        <w:trPr>
          <w:trHeight w:val="23"/>
        </w:trPr>
        <w:tc>
          <w:tcPr>
            <w:tcW w:w="2952" w:type="dxa"/>
          </w:tcPr>
          <w:p w14:paraId="3DF60D04" w14:textId="77777777" w:rsidR="00914B8F" w:rsidRPr="00E64A1A" w:rsidRDefault="00914B8F" w:rsidP="00BE0B7F">
            <w:pPr>
              <w:rPr>
                <w:sz w:val="20"/>
                <w:szCs w:val="20"/>
              </w:rPr>
            </w:pPr>
          </w:p>
        </w:tc>
        <w:tc>
          <w:tcPr>
            <w:tcW w:w="2952" w:type="dxa"/>
          </w:tcPr>
          <w:p w14:paraId="3DF60D05" w14:textId="77777777" w:rsidR="00914B8F" w:rsidRPr="00E64A1A" w:rsidRDefault="00914B8F" w:rsidP="00BE0B7F">
            <w:pPr>
              <w:rPr>
                <w:sz w:val="20"/>
                <w:szCs w:val="20"/>
              </w:rPr>
            </w:pPr>
          </w:p>
        </w:tc>
        <w:tc>
          <w:tcPr>
            <w:tcW w:w="4891" w:type="dxa"/>
          </w:tcPr>
          <w:p w14:paraId="3DF60D06" w14:textId="77777777" w:rsidR="00914B8F" w:rsidRPr="00E64A1A" w:rsidRDefault="00914B8F" w:rsidP="00BE0B7F">
            <w:pPr>
              <w:rPr>
                <w:sz w:val="20"/>
                <w:szCs w:val="20"/>
              </w:rPr>
            </w:pPr>
          </w:p>
        </w:tc>
      </w:tr>
      <w:tr w:rsidR="00A80B9B" w:rsidRPr="00E83A2D" w14:paraId="3DF60D0B" w14:textId="77777777" w:rsidTr="001161E7">
        <w:trPr>
          <w:trHeight w:val="23"/>
        </w:trPr>
        <w:tc>
          <w:tcPr>
            <w:tcW w:w="2952" w:type="dxa"/>
          </w:tcPr>
          <w:p w14:paraId="3DF60D08" w14:textId="77777777" w:rsidR="00A80B9B" w:rsidRPr="00E64A1A" w:rsidRDefault="00A80B9B">
            <w:pPr>
              <w:rPr>
                <w:sz w:val="20"/>
                <w:szCs w:val="20"/>
              </w:rPr>
            </w:pPr>
          </w:p>
        </w:tc>
        <w:tc>
          <w:tcPr>
            <w:tcW w:w="2952" w:type="dxa"/>
          </w:tcPr>
          <w:p w14:paraId="3DF60D09" w14:textId="77777777" w:rsidR="00A80B9B" w:rsidRPr="00E64A1A" w:rsidRDefault="00A80B9B">
            <w:pPr>
              <w:rPr>
                <w:sz w:val="20"/>
                <w:szCs w:val="20"/>
              </w:rPr>
            </w:pPr>
          </w:p>
        </w:tc>
        <w:tc>
          <w:tcPr>
            <w:tcW w:w="4891" w:type="dxa"/>
          </w:tcPr>
          <w:p w14:paraId="3DF60D0A" w14:textId="77777777" w:rsidR="00A80B9B" w:rsidRPr="00E64A1A" w:rsidRDefault="00A80B9B">
            <w:pPr>
              <w:rPr>
                <w:sz w:val="20"/>
                <w:szCs w:val="20"/>
              </w:rPr>
            </w:pPr>
          </w:p>
        </w:tc>
      </w:tr>
      <w:tr w:rsidR="004409BD" w:rsidRPr="00E83A2D" w14:paraId="3DF60D0F" w14:textId="77777777" w:rsidTr="001161E7">
        <w:trPr>
          <w:trHeight w:val="23"/>
        </w:trPr>
        <w:tc>
          <w:tcPr>
            <w:tcW w:w="2952" w:type="dxa"/>
          </w:tcPr>
          <w:p w14:paraId="3DF60D0C" w14:textId="77777777" w:rsidR="004409BD" w:rsidRPr="00E64A1A" w:rsidRDefault="004409BD">
            <w:pPr>
              <w:rPr>
                <w:sz w:val="20"/>
                <w:szCs w:val="20"/>
              </w:rPr>
            </w:pPr>
          </w:p>
        </w:tc>
        <w:tc>
          <w:tcPr>
            <w:tcW w:w="2952" w:type="dxa"/>
          </w:tcPr>
          <w:p w14:paraId="3DF60D0D" w14:textId="77777777" w:rsidR="004409BD" w:rsidRPr="00E64A1A" w:rsidRDefault="004409BD">
            <w:pPr>
              <w:rPr>
                <w:sz w:val="20"/>
                <w:szCs w:val="20"/>
              </w:rPr>
            </w:pPr>
          </w:p>
        </w:tc>
        <w:tc>
          <w:tcPr>
            <w:tcW w:w="4891" w:type="dxa"/>
          </w:tcPr>
          <w:p w14:paraId="3DF60D0E" w14:textId="77777777" w:rsidR="004409BD" w:rsidRPr="00E64A1A" w:rsidRDefault="004409BD" w:rsidP="004409BD">
            <w:pPr>
              <w:rPr>
                <w:sz w:val="20"/>
                <w:szCs w:val="20"/>
              </w:rPr>
            </w:pPr>
          </w:p>
        </w:tc>
      </w:tr>
    </w:tbl>
    <w:p w14:paraId="3DF60D10" w14:textId="77777777" w:rsidR="001D6236" w:rsidRDefault="001D6236" w:rsidP="00CC0471">
      <w:pPr>
        <w:pStyle w:val="BodyText"/>
        <w:ind w:left="0"/>
        <w:rPr>
          <w:rFonts w:cs="Arial"/>
          <w:b/>
        </w:rPr>
      </w:pPr>
    </w:p>
    <w:p w14:paraId="3DF60D11" w14:textId="77777777" w:rsidR="001D6236" w:rsidRDefault="001D6236" w:rsidP="00CC0471">
      <w:pPr>
        <w:pStyle w:val="BodyText"/>
        <w:ind w:left="0"/>
        <w:rPr>
          <w:rFonts w:cs="Arial"/>
          <w:b/>
        </w:rPr>
      </w:pPr>
    </w:p>
    <w:p w14:paraId="51783968" w14:textId="77777777" w:rsidR="002C2E11" w:rsidRDefault="002C2E11" w:rsidP="00CC0471">
      <w:pPr>
        <w:pStyle w:val="BodyText"/>
        <w:ind w:left="0"/>
        <w:rPr>
          <w:rFonts w:cs="Arial"/>
          <w:b/>
        </w:rPr>
      </w:pPr>
    </w:p>
    <w:p w14:paraId="3DF60D12" w14:textId="77777777" w:rsidR="00863DA6" w:rsidRDefault="00724F9D" w:rsidP="00CC0471">
      <w:pPr>
        <w:pStyle w:val="BodyText"/>
        <w:ind w:left="0"/>
        <w:rPr>
          <w:rFonts w:cs="Arial"/>
          <w:b/>
        </w:rPr>
      </w:pPr>
      <w:r>
        <w:rPr>
          <w:rFonts w:cs="Arial"/>
          <w:b/>
        </w:rPr>
        <w:t>3</w:t>
      </w:r>
      <w:r w:rsidR="009F7E3D">
        <w:rPr>
          <w:rFonts w:cs="Arial"/>
          <w:b/>
        </w:rPr>
        <w:t xml:space="preserve">. </w:t>
      </w:r>
      <w:r w:rsidR="00C06BBB" w:rsidRPr="00743E20">
        <w:rPr>
          <w:rFonts w:cs="Arial"/>
          <w:b/>
        </w:rPr>
        <w:t>PERSONAL PROTECTIVE EQUIPMENT</w:t>
      </w:r>
    </w:p>
    <w:p w14:paraId="3DF60D13" w14:textId="77777777" w:rsidR="00C06BBB" w:rsidRPr="00743E20" w:rsidRDefault="00C06BBB" w:rsidP="00CC0471">
      <w:pPr>
        <w:pStyle w:val="BodyText"/>
        <w:ind w:left="0"/>
        <w:rPr>
          <w:rFonts w:cs="Arial"/>
        </w:rPr>
      </w:pPr>
      <w:r w:rsidRPr="00743E20">
        <w:rPr>
          <w:rFonts w:cs="Arial"/>
        </w:rPr>
        <w:t xml:space="preserve">Describe </w:t>
      </w:r>
      <w:r w:rsidR="00CC0471">
        <w:rPr>
          <w:rFonts w:cs="Arial"/>
        </w:rPr>
        <w:t xml:space="preserve">all </w:t>
      </w:r>
      <w:r w:rsidRPr="00743E20">
        <w:rPr>
          <w:rFonts w:cs="Arial"/>
        </w:rPr>
        <w:t>personal protecti</w:t>
      </w:r>
      <w:r w:rsidR="00CC0471">
        <w:rPr>
          <w:rFonts w:cs="Arial"/>
        </w:rPr>
        <w:t>ve equipment (PPE) that will be required for the job.</w:t>
      </w:r>
      <w:r w:rsidRPr="00743E20">
        <w:rPr>
          <w:rFonts w:cs="Arial"/>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16" w14:textId="77777777" w:rsidTr="001161E7">
        <w:tc>
          <w:tcPr>
            <w:tcW w:w="10795" w:type="dxa"/>
          </w:tcPr>
          <w:p w14:paraId="3DF60D14" w14:textId="77777777" w:rsidR="004A3884" w:rsidRPr="00914B8F" w:rsidRDefault="004A3884" w:rsidP="00E83A2D">
            <w:pPr>
              <w:pStyle w:val="BodyText"/>
              <w:ind w:left="0"/>
              <w:rPr>
                <w:rFonts w:ascii="Times New Roman" w:hAnsi="Times New Roman"/>
                <w:sz w:val="24"/>
                <w:szCs w:val="24"/>
              </w:rPr>
            </w:pPr>
          </w:p>
          <w:p w14:paraId="3DF60D15" w14:textId="77777777" w:rsidR="00C06BBB" w:rsidRPr="00E83A2D" w:rsidRDefault="00C06BBB" w:rsidP="00E83A2D">
            <w:pPr>
              <w:pStyle w:val="BodyText"/>
              <w:ind w:left="0"/>
              <w:rPr>
                <w:rFonts w:ascii="Bookman Old Style" w:hAnsi="Bookman Old Style" w:cs="Arial"/>
                <w:b/>
              </w:rPr>
            </w:pPr>
          </w:p>
        </w:tc>
      </w:tr>
    </w:tbl>
    <w:p w14:paraId="3DF60D17" w14:textId="77777777" w:rsidR="00C06BBB" w:rsidRPr="00743E20" w:rsidRDefault="00C06BBB" w:rsidP="00C06BBB">
      <w:pPr>
        <w:pStyle w:val="BodyText"/>
        <w:ind w:left="0"/>
        <w:rPr>
          <w:rFonts w:cs="Arial"/>
          <w:b/>
        </w:rPr>
      </w:pPr>
      <w:r w:rsidRPr="00743E20">
        <w:rPr>
          <w:rFonts w:cs="Arial"/>
          <w:b/>
        </w:rPr>
        <w:t>4. EMERGENCY PROCEDURES</w:t>
      </w:r>
    </w:p>
    <w:p w14:paraId="3DF60D18" w14:textId="3E12D661" w:rsidR="00C06BBB" w:rsidRPr="00743E20" w:rsidRDefault="00C06BBB" w:rsidP="00C06BBB">
      <w:pPr>
        <w:pStyle w:val="BodyText"/>
        <w:ind w:left="0"/>
        <w:rPr>
          <w:rFonts w:cs="Arial"/>
        </w:rPr>
      </w:pPr>
      <w:r w:rsidRPr="00743E20">
        <w:rPr>
          <w:rFonts w:cs="Arial"/>
        </w:rPr>
        <w:t xml:space="preserve">Describe the evacuation plan as it pertains to this project.  </w:t>
      </w:r>
      <w:r w:rsidR="00963FAB" w:rsidRPr="00743E20">
        <w:rPr>
          <w:rFonts w:cs="Arial"/>
        </w:rPr>
        <w:t>Identify the</w:t>
      </w:r>
      <w:r w:rsidRPr="00743E20">
        <w:rPr>
          <w:rFonts w:cs="Arial"/>
        </w:rPr>
        <w:t xml:space="preserve"> specific evacuation assembly locations, procedures for reporting emergencies, key personnel, phone numbers (and where they will be posted) as well as the intended plan to train Contractor employees in the procedure.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1A" w14:textId="77777777" w:rsidTr="001161E7">
        <w:trPr>
          <w:trHeight w:val="769"/>
        </w:trPr>
        <w:tc>
          <w:tcPr>
            <w:tcW w:w="10795" w:type="dxa"/>
          </w:tcPr>
          <w:p w14:paraId="3DF60D19" w14:textId="77777777" w:rsidR="00C06BBB" w:rsidRPr="00E64A1A" w:rsidRDefault="00C06BBB" w:rsidP="004409BD">
            <w:pPr>
              <w:tabs>
                <w:tab w:val="left" w:pos="1476"/>
              </w:tabs>
              <w:spacing w:after="200" w:line="276" w:lineRule="auto"/>
              <w:rPr>
                <w:rFonts w:eastAsia="Calibri"/>
                <w:color w:val="000000"/>
                <w:sz w:val="20"/>
                <w:szCs w:val="20"/>
                <w:lang w:eastAsia="en-US"/>
              </w:rPr>
            </w:pPr>
          </w:p>
        </w:tc>
      </w:tr>
    </w:tbl>
    <w:p w14:paraId="3DF60D1B" w14:textId="77777777" w:rsidR="00C06BBB" w:rsidRPr="00743E20" w:rsidRDefault="00C06BBB" w:rsidP="00C06BBB">
      <w:pPr>
        <w:pStyle w:val="BodyText"/>
        <w:ind w:left="0"/>
        <w:rPr>
          <w:rFonts w:cs="Arial"/>
          <w:b/>
        </w:rPr>
      </w:pPr>
      <w:r w:rsidRPr="00743E20">
        <w:rPr>
          <w:rFonts w:cs="Arial"/>
          <w:b/>
        </w:rPr>
        <w:t>5. FIRST AID</w:t>
      </w:r>
    </w:p>
    <w:p w14:paraId="3DF60D1C" w14:textId="2E9DEB5B" w:rsidR="00C06BBB" w:rsidRPr="00995918" w:rsidRDefault="00C06BBB" w:rsidP="00C06BBB">
      <w:pPr>
        <w:pStyle w:val="BodyText"/>
        <w:ind w:left="0"/>
        <w:rPr>
          <w:rFonts w:cs="Arial"/>
          <w:b/>
          <w:bCs/>
          <w:i/>
          <w:iCs/>
        </w:rPr>
      </w:pPr>
      <w:r w:rsidRPr="00743E20">
        <w:rPr>
          <w:rFonts w:cs="Arial"/>
        </w:rPr>
        <w:t>Explain the roll of supervision and employees as it pertains to reporting accidents and injuries in accordance with U. S. Borax Inc. procedure. Identify those Contractor personnel who are first aid certified.</w:t>
      </w:r>
      <w:r w:rsidR="00995918">
        <w:rPr>
          <w:rFonts w:cs="Arial"/>
        </w:rPr>
        <w:t xml:space="preserve">  </w:t>
      </w:r>
      <w:r w:rsidR="00995918" w:rsidRPr="00995918">
        <w:rPr>
          <w:rFonts w:cs="Arial"/>
          <w:b/>
          <w:bCs/>
          <w:i/>
          <w:iCs/>
        </w:rPr>
        <w:t>NOTE:  Borax emergency and Occupational Health personnel will provide initial on-site assessment care for all injury incidents.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1F" w14:textId="77777777" w:rsidTr="001161E7">
        <w:tc>
          <w:tcPr>
            <w:tcW w:w="10795" w:type="dxa"/>
          </w:tcPr>
          <w:p w14:paraId="3DF60D1D" w14:textId="77777777" w:rsidR="00E64A1A" w:rsidRDefault="00E64A1A" w:rsidP="001D6236">
            <w:pPr>
              <w:autoSpaceDE w:val="0"/>
              <w:autoSpaceDN w:val="0"/>
              <w:adjustRightInd w:val="0"/>
              <w:rPr>
                <w:lang w:eastAsia="en-US"/>
              </w:rPr>
            </w:pPr>
          </w:p>
          <w:p w14:paraId="3DF60D1E" w14:textId="77777777" w:rsidR="001D6236" w:rsidRPr="004409BD" w:rsidRDefault="001D6236" w:rsidP="001D6236">
            <w:pPr>
              <w:autoSpaceDE w:val="0"/>
              <w:autoSpaceDN w:val="0"/>
              <w:adjustRightInd w:val="0"/>
              <w:rPr>
                <w:lang w:eastAsia="en-US"/>
              </w:rPr>
            </w:pPr>
          </w:p>
        </w:tc>
      </w:tr>
    </w:tbl>
    <w:p w14:paraId="3DF60D21" w14:textId="77777777" w:rsidR="00C06BBB" w:rsidRPr="00743E20" w:rsidRDefault="00C06BBB" w:rsidP="00C06BBB">
      <w:pPr>
        <w:pStyle w:val="BodyText"/>
        <w:ind w:left="0"/>
        <w:rPr>
          <w:rFonts w:cs="Arial"/>
          <w:b/>
        </w:rPr>
      </w:pPr>
      <w:r w:rsidRPr="00743E20">
        <w:rPr>
          <w:rFonts w:cs="Arial"/>
          <w:b/>
        </w:rPr>
        <w:t>6. ACCIDENT INVESTIGATION AND PROCEDURES</w:t>
      </w:r>
    </w:p>
    <w:p w14:paraId="3DF60D22" w14:textId="77777777" w:rsidR="00C06BBB" w:rsidRPr="00743E20" w:rsidRDefault="00C06BBB" w:rsidP="00C06BBB">
      <w:pPr>
        <w:pStyle w:val="BodyText"/>
        <w:ind w:left="0"/>
        <w:rPr>
          <w:rFonts w:cs="Arial"/>
        </w:rPr>
      </w:pPr>
      <w:r w:rsidRPr="00743E20">
        <w:rPr>
          <w:rFonts w:cs="Arial"/>
        </w:rPr>
        <w:t xml:space="preserve">Describe the procedure for accident investigation.  Include </w:t>
      </w:r>
      <w:r w:rsidR="00513A03" w:rsidRPr="00743E20">
        <w:rPr>
          <w:rFonts w:cs="Arial"/>
        </w:rPr>
        <w:t>processes</w:t>
      </w:r>
      <w:r w:rsidRPr="00743E20">
        <w:rPr>
          <w:rFonts w:cs="Arial"/>
        </w:rPr>
        <w:t xml:space="preserve"> for near misses as well as accidents resulting in personnel injury or property damage.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24" w14:textId="77777777" w:rsidTr="001161E7">
        <w:trPr>
          <w:trHeight w:val="647"/>
        </w:trPr>
        <w:tc>
          <w:tcPr>
            <w:tcW w:w="10795" w:type="dxa"/>
          </w:tcPr>
          <w:p w14:paraId="3DF60D23" w14:textId="77777777" w:rsidR="004A3884" w:rsidRPr="004409BD" w:rsidRDefault="004A3884" w:rsidP="00E83A2D">
            <w:pPr>
              <w:pStyle w:val="BodyText"/>
              <w:ind w:left="0"/>
              <w:rPr>
                <w:rFonts w:ascii="Times New Roman" w:hAnsi="Times New Roman"/>
                <w:sz w:val="24"/>
                <w:szCs w:val="24"/>
              </w:rPr>
            </w:pPr>
          </w:p>
        </w:tc>
      </w:tr>
    </w:tbl>
    <w:p w14:paraId="3DF60D26" w14:textId="77777777" w:rsidR="00C06BBB" w:rsidRPr="00743E20" w:rsidRDefault="00C06BBB" w:rsidP="00C06BBB">
      <w:pPr>
        <w:pStyle w:val="BodyText"/>
        <w:ind w:left="0"/>
        <w:rPr>
          <w:rFonts w:cs="Arial"/>
          <w:b/>
        </w:rPr>
      </w:pPr>
      <w:r w:rsidRPr="00743E20">
        <w:rPr>
          <w:rFonts w:cs="Arial"/>
          <w:b/>
        </w:rPr>
        <w:t>7. OCCUPATIONAL HEALTH PROGRAMS / MEDICAL SURVEILLANCE</w:t>
      </w:r>
    </w:p>
    <w:p w14:paraId="3DF60D27" w14:textId="77777777" w:rsidR="00C06BBB" w:rsidRPr="00743E20" w:rsidRDefault="00C06BBB" w:rsidP="00C06BBB">
      <w:pPr>
        <w:pStyle w:val="BodyText"/>
        <w:ind w:left="0"/>
        <w:rPr>
          <w:rFonts w:cs="Arial"/>
        </w:rPr>
      </w:pPr>
      <w:r w:rsidRPr="00743E20">
        <w:rPr>
          <w:rFonts w:cs="Arial"/>
        </w:rPr>
        <w:t>Describe specific occupational health programs required to protect employees working on this project.  Include respirator use certification, personnel air monitoring, noise monitoring, and other sampling.  If medical surveillance is required on this job, include the program specifics.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29" w14:textId="77777777" w:rsidTr="001161E7">
        <w:tc>
          <w:tcPr>
            <w:tcW w:w="10795" w:type="dxa"/>
          </w:tcPr>
          <w:p w14:paraId="3DF60D28" w14:textId="77777777" w:rsidR="004A3884" w:rsidRPr="004409BD" w:rsidRDefault="004A3884" w:rsidP="00E83A2D">
            <w:pPr>
              <w:pStyle w:val="BodyText"/>
              <w:ind w:left="0"/>
              <w:rPr>
                <w:rFonts w:ascii="Times New Roman" w:hAnsi="Times New Roman"/>
                <w:sz w:val="24"/>
                <w:szCs w:val="24"/>
              </w:rPr>
            </w:pPr>
          </w:p>
        </w:tc>
      </w:tr>
    </w:tbl>
    <w:p w14:paraId="3DF60D2B" w14:textId="77777777" w:rsidR="00C06BBB" w:rsidRPr="00743E20" w:rsidRDefault="00C06BBB" w:rsidP="00C06BBB">
      <w:pPr>
        <w:pStyle w:val="BodyText"/>
        <w:ind w:left="0"/>
        <w:rPr>
          <w:rFonts w:cs="Arial"/>
          <w:b/>
        </w:rPr>
      </w:pPr>
      <w:r w:rsidRPr="00743E20">
        <w:rPr>
          <w:rFonts w:cs="Arial"/>
          <w:b/>
        </w:rPr>
        <w:t>8. FIRE PROTECTION AND PREVENTION</w:t>
      </w:r>
    </w:p>
    <w:p w14:paraId="3DF60D2C" w14:textId="77777777" w:rsidR="00C06BBB" w:rsidRPr="00743E20" w:rsidRDefault="00C06BBB" w:rsidP="00C06BBB">
      <w:pPr>
        <w:pStyle w:val="BodyText"/>
        <w:ind w:left="0"/>
        <w:rPr>
          <w:rFonts w:cs="Arial"/>
        </w:rPr>
      </w:pPr>
      <w:r w:rsidRPr="00743E20">
        <w:rPr>
          <w:rFonts w:cs="Arial"/>
        </w:rPr>
        <w:t>Outline procedures for fire protection and prevention.</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2E" w14:textId="77777777" w:rsidTr="001161E7">
        <w:tc>
          <w:tcPr>
            <w:tcW w:w="10795" w:type="dxa"/>
          </w:tcPr>
          <w:p w14:paraId="3DF60D2D" w14:textId="77777777" w:rsidR="004A3884" w:rsidRPr="004409BD" w:rsidRDefault="004A3884" w:rsidP="00E83A2D">
            <w:pPr>
              <w:pStyle w:val="BodyText"/>
              <w:ind w:left="0"/>
              <w:rPr>
                <w:rFonts w:ascii="Times New Roman" w:hAnsi="Times New Roman"/>
                <w:sz w:val="24"/>
                <w:szCs w:val="24"/>
              </w:rPr>
            </w:pPr>
          </w:p>
        </w:tc>
      </w:tr>
    </w:tbl>
    <w:p w14:paraId="3DF60D30" w14:textId="525D4436" w:rsidR="00C06BBB" w:rsidRPr="00743E20" w:rsidRDefault="00C06BBB" w:rsidP="00C06BBB">
      <w:pPr>
        <w:pStyle w:val="BodyText"/>
        <w:ind w:left="0"/>
        <w:rPr>
          <w:rFonts w:cs="Arial"/>
          <w:b/>
        </w:rPr>
      </w:pPr>
      <w:r w:rsidRPr="00743E20">
        <w:rPr>
          <w:rFonts w:cs="Arial"/>
          <w:b/>
        </w:rPr>
        <w:t>9. ORIENTATION OF NEW HIRES/MSHA TRAINING</w:t>
      </w:r>
      <w:r w:rsidR="007A3B3C">
        <w:rPr>
          <w:rFonts w:cs="Arial"/>
          <w:b/>
        </w:rPr>
        <w:t xml:space="preserve"> (BORON AND OWENS LAKE ONLY)</w:t>
      </w:r>
    </w:p>
    <w:p w14:paraId="3DF60D31" w14:textId="24F5C793" w:rsidR="00FE5E8D" w:rsidRPr="00743E20" w:rsidRDefault="00C06BBB" w:rsidP="00995918">
      <w:pPr>
        <w:pStyle w:val="BodyText"/>
        <w:ind w:left="0"/>
        <w:rPr>
          <w:rFonts w:cs="Arial"/>
        </w:rPr>
      </w:pPr>
      <w:r w:rsidRPr="00743E20">
        <w:rPr>
          <w:rFonts w:cs="Arial"/>
        </w:rPr>
        <w:t xml:space="preserve">Explain training and orientation activities for existing and newly hired personnel, including the names of trainers involved.  Include specific procedures and time lines for MSHA New Miner and Experienced Miner Annual Refresher, </w:t>
      </w:r>
      <w:r w:rsidR="00FE5E8D">
        <w:rPr>
          <w:rFonts w:cs="Arial"/>
        </w:rPr>
        <w:t xml:space="preserve"> U.</w:t>
      </w:r>
      <w:r w:rsidRPr="00743E20">
        <w:rPr>
          <w:rFonts w:cs="Arial"/>
        </w:rPr>
        <w:t xml:space="preserve">S. Borax Inc. Hazard Training Form, HAZCOM, </w:t>
      </w:r>
      <w:r w:rsidR="007A3B3C">
        <w:rPr>
          <w:rFonts w:cs="Arial"/>
        </w:rPr>
        <w:t>Hazwoper</w:t>
      </w:r>
      <w:r w:rsidR="00FE5E8D">
        <w:rPr>
          <w:rFonts w:cs="Arial"/>
        </w:rPr>
        <w:t>,</w:t>
      </w:r>
      <w:r w:rsidRPr="00743E20">
        <w:rPr>
          <w:rFonts w:cs="Arial"/>
        </w:rPr>
        <w:t xml:space="preserve"> Isolation Procedure and any other training that may be required to perform work tasks associated with this project.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34" w14:textId="77777777" w:rsidTr="001161E7">
        <w:tc>
          <w:tcPr>
            <w:tcW w:w="10795" w:type="dxa"/>
          </w:tcPr>
          <w:p w14:paraId="3DF60D32" w14:textId="77777777" w:rsidR="004A3884" w:rsidRDefault="004A3884" w:rsidP="00E83A2D">
            <w:pPr>
              <w:pStyle w:val="BodyText"/>
              <w:ind w:left="0"/>
              <w:rPr>
                <w:rFonts w:ascii="Times New Roman" w:hAnsi="Times New Roman"/>
                <w:sz w:val="24"/>
                <w:szCs w:val="24"/>
              </w:rPr>
            </w:pPr>
          </w:p>
          <w:p w14:paraId="3DF60D33" w14:textId="77777777" w:rsidR="001D6236" w:rsidRPr="006B7415" w:rsidRDefault="001D6236" w:rsidP="00E83A2D">
            <w:pPr>
              <w:pStyle w:val="BodyText"/>
              <w:ind w:left="0"/>
              <w:rPr>
                <w:rFonts w:ascii="Times New Roman" w:hAnsi="Times New Roman"/>
                <w:sz w:val="24"/>
                <w:szCs w:val="24"/>
              </w:rPr>
            </w:pPr>
          </w:p>
        </w:tc>
      </w:tr>
    </w:tbl>
    <w:p w14:paraId="0C3F1F61" w14:textId="77777777" w:rsidR="002C2E11" w:rsidRDefault="002C2E11" w:rsidP="00724F9D">
      <w:pPr>
        <w:pStyle w:val="BodyText"/>
        <w:ind w:left="0"/>
        <w:rPr>
          <w:rFonts w:cs="Arial"/>
          <w:b/>
          <w:sz w:val="22"/>
          <w:szCs w:val="22"/>
        </w:rPr>
      </w:pPr>
    </w:p>
    <w:p w14:paraId="3DF60D36" w14:textId="77777777" w:rsidR="00724F9D" w:rsidRPr="004077C6" w:rsidRDefault="00724F9D" w:rsidP="00724F9D">
      <w:pPr>
        <w:pStyle w:val="BodyText"/>
        <w:ind w:left="0"/>
        <w:rPr>
          <w:rFonts w:cs="Arial"/>
          <w:b/>
          <w:sz w:val="22"/>
          <w:szCs w:val="22"/>
        </w:rPr>
      </w:pPr>
      <w:r w:rsidRPr="00F75552">
        <w:rPr>
          <w:rFonts w:cs="Arial"/>
          <w:b/>
          <w:sz w:val="22"/>
          <w:szCs w:val="22"/>
        </w:rPr>
        <w:t>10. Task based training</w:t>
      </w:r>
    </w:p>
    <w:p w14:paraId="3DF60D37" w14:textId="6AAB0E60" w:rsidR="00724F9D" w:rsidRPr="004077C6" w:rsidRDefault="00724F9D" w:rsidP="00724F9D">
      <w:pPr>
        <w:pStyle w:val="BodyText"/>
        <w:ind w:left="0"/>
        <w:rPr>
          <w:rFonts w:cs="Arial"/>
        </w:rPr>
      </w:pPr>
      <w:r w:rsidRPr="004077C6">
        <w:rPr>
          <w:rFonts w:cs="Arial"/>
        </w:rPr>
        <w:t xml:space="preserve">Please select any of the tasks </w:t>
      </w:r>
      <w:r w:rsidR="00D4480F" w:rsidRPr="004077C6">
        <w:rPr>
          <w:rFonts w:cs="Arial"/>
        </w:rPr>
        <w:t xml:space="preserve">listed below that </w:t>
      </w:r>
      <w:r w:rsidRPr="004077C6">
        <w:rPr>
          <w:rFonts w:cs="Arial"/>
        </w:rPr>
        <w:t xml:space="preserve">you will be performing.  Provide with this completed SHEAP </w:t>
      </w:r>
      <w:r w:rsidRPr="004077C6">
        <w:rPr>
          <w:rFonts w:cs="Arial"/>
          <w:b/>
        </w:rPr>
        <w:t>proof of training</w:t>
      </w:r>
      <w:r w:rsidRPr="004077C6">
        <w:rPr>
          <w:rFonts w:cs="Arial"/>
        </w:rPr>
        <w:t xml:space="preserve"> </w:t>
      </w:r>
      <w:r w:rsidR="00D4480F" w:rsidRPr="004077C6">
        <w:rPr>
          <w:rFonts w:cs="Arial"/>
        </w:rPr>
        <w:t>(</w:t>
      </w:r>
      <w:r w:rsidR="00D4480F" w:rsidRPr="004077C6">
        <w:rPr>
          <w:rFonts w:cs="Arial"/>
          <w:sz w:val="18"/>
          <w:szCs w:val="18"/>
        </w:rPr>
        <w:t xml:space="preserve">per MSHA proof must be </w:t>
      </w:r>
      <w:r w:rsidR="00E3450B" w:rsidRPr="004077C6">
        <w:rPr>
          <w:rFonts w:cs="Arial"/>
          <w:sz w:val="18"/>
          <w:szCs w:val="18"/>
        </w:rPr>
        <w:t xml:space="preserve">documented </w:t>
      </w:r>
      <w:r w:rsidR="00D4480F" w:rsidRPr="004077C6">
        <w:rPr>
          <w:rFonts w:cs="Arial"/>
          <w:sz w:val="18"/>
          <w:szCs w:val="18"/>
        </w:rPr>
        <w:t>on a 5000-23 or an approved MSHA document</w:t>
      </w:r>
      <w:r w:rsidR="007A3B3C">
        <w:rPr>
          <w:rFonts w:cs="Arial"/>
          <w:sz w:val="18"/>
          <w:szCs w:val="18"/>
        </w:rPr>
        <w:t xml:space="preserve"> for Boron and Owens Lake operations</w:t>
      </w:r>
      <w:r w:rsidR="00D4480F" w:rsidRPr="004077C6">
        <w:rPr>
          <w:rFonts w:cs="Arial"/>
        </w:rPr>
        <w:t xml:space="preserve">) </w:t>
      </w:r>
      <w:r w:rsidRPr="004077C6">
        <w:rPr>
          <w:rFonts w:cs="Arial"/>
        </w:rPr>
        <w:t xml:space="preserve">for each employee who will be performing </w:t>
      </w:r>
      <w:r w:rsidR="00963FAB" w:rsidRPr="004077C6">
        <w:rPr>
          <w:rFonts w:cs="Arial"/>
        </w:rPr>
        <w:t>these tasks</w:t>
      </w:r>
      <w:r w:rsidRPr="004077C6">
        <w:rPr>
          <w:rFonts w:cs="Arial"/>
        </w:rPr>
        <w:t xml:space="preserve">.  </w:t>
      </w:r>
    </w:p>
    <w:p w14:paraId="3DF60D38" w14:textId="77777777" w:rsidR="00724F9D" w:rsidRPr="004077C6" w:rsidRDefault="007B5BB2" w:rsidP="00724F9D">
      <w:pPr>
        <w:pStyle w:val="BodyText"/>
        <w:ind w:left="0"/>
        <w:rPr>
          <w:rFonts w:cs="Arial"/>
        </w:rPr>
      </w:pPr>
      <w:r w:rsidRPr="004077C6">
        <w:rPr>
          <w:rFonts w:cs="Arial"/>
        </w:rPr>
        <w:fldChar w:fldCharType="begin">
          <w:ffData>
            <w:name w:val="Check1"/>
            <w:enabled/>
            <w:calcOnExit w:val="0"/>
            <w:checkBox>
              <w:sizeAuto/>
              <w:default w:val="0"/>
              <w:checked w:val="0"/>
            </w:checkBox>
          </w:ffData>
        </w:fldChar>
      </w:r>
      <w:r w:rsidRPr="004077C6">
        <w:rPr>
          <w:rFonts w:cs="Arial"/>
        </w:rPr>
        <w:instrText xml:space="preserve"> FORMCHECKBOX </w:instrText>
      </w:r>
      <w:r w:rsidR="00E26559">
        <w:rPr>
          <w:rFonts w:cs="Arial"/>
        </w:rPr>
      </w:r>
      <w:r w:rsidR="00E26559">
        <w:rPr>
          <w:rFonts w:cs="Arial"/>
        </w:rPr>
        <w:fldChar w:fldCharType="separate"/>
      </w:r>
      <w:r w:rsidRPr="004077C6">
        <w:rPr>
          <w:rFonts w:cs="Arial"/>
        </w:rPr>
        <w:fldChar w:fldCharType="end"/>
      </w:r>
      <w:r w:rsidRPr="004077C6">
        <w:rPr>
          <w:rFonts w:cs="Arial"/>
        </w:rPr>
        <w:t xml:space="preserve"> </w:t>
      </w:r>
      <w:r w:rsidR="00724F9D" w:rsidRPr="004077C6">
        <w:rPr>
          <w:rFonts w:cs="Arial"/>
        </w:rPr>
        <w:t xml:space="preserve">  </w:t>
      </w:r>
      <w:r w:rsidRPr="00EF2544">
        <w:rPr>
          <w:rFonts w:cs="Arial"/>
        </w:rPr>
        <w:t>*</w:t>
      </w:r>
      <w:r w:rsidR="00EF2544">
        <w:rPr>
          <w:rFonts w:cs="Arial"/>
        </w:rPr>
        <w:t xml:space="preserve"> </w:t>
      </w:r>
      <w:r w:rsidR="00724F9D" w:rsidRPr="004077C6">
        <w:rPr>
          <w:rFonts w:cs="Arial"/>
        </w:rPr>
        <w:t>Working at Heights (Fall Protection)</w:t>
      </w:r>
      <w:r>
        <w:rPr>
          <w:rFonts w:cs="Arial"/>
        </w:rPr>
        <w:t xml:space="preserve"> </w:t>
      </w:r>
    </w:p>
    <w:p w14:paraId="3DF60D39" w14:textId="77777777" w:rsidR="00724F9D" w:rsidRPr="004077C6" w:rsidRDefault="003A0CCE" w:rsidP="00724F9D">
      <w:pPr>
        <w:pStyle w:val="BodyText"/>
        <w:ind w:left="0"/>
        <w:rPr>
          <w:rFonts w:cs="Arial"/>
        </w:rPr>
      </w:pPr>
      <w:r w:rsidRPr="004077C6">
        <w:rPr>
          <w:rFonts w:cs="Arial"/>
        </w:rPr>
        <w:fldChar w:fldCharType="begin">
          <w:ffData>
            <w:name w:val="Check1"/>
            <w:enabled/>
            <w:calcOnExit w:val="0"/>
            <w:checkBox>
              <w:sizeAuto/>
              <w:default w:val="0"/>
              <w:checked w:val="0"/>
            </w:checkBox>
          </w:ffData>
        </w:fldChar>
      </w:r>
      <w:r w:rsidR="00724F9D" w:rsidRPr="004077C6">
        <w:rPr>
          <w:rFonts w:cs="Arial"/>
        </w:rPr>
        <w:instrText xml:space="preserve"> FORMCHECKBOX </w:instrText>
      </w:r>
      <w:r w:rsidR="00E26559">
        <w:rPr>
          <w:rFonts w:cs="Arial"/>
        </w:rPr>
      </w:r>
      <w:r w:rsidR="00E26559">
        <w:rPr>
          <w:rFonts w:cs="Arial"/>
        </w:rPr>
        <w:fldChar w:fldCharType="separate"/>
      </w:r>
      <w:r w:rsidRPr="004077C6">
        <w:rPr>
          <w:rFonts w:cs="Arial"/>
        </w:rPr>
        <w:fldChar w:fldCharType="end"/>
      </w:r>
      <w:r w:rsidR="00724F9D" w:rsidRPr="004077C6">
        <w:rPr>
          <w:rFonts w:cs="Arial"/>
        </w:rPr>
        <w:t xml:space="preserve">  </w:t>
      </w:r>
      <w:r w:rsidR="00806763">
        <w:rPr>
          <w:rFonts w:cs="Arial"/>
        </w:rPr>
        <w:t xml:space="preserve">   </w:t>
      </w:r>
      <w:r w:rsidR="00724F9D" w:rsidRPr="004077C6">
        <w:rPr>
          <w:rFonts w:cs="Arial"/>
        </w:rPr>
        <w:t>Confined Space</w:t>
      </w:r>
    </w:p>
    <w:p w14:paraId="3DF60D3A" w14:textId="77777777" w:rsidR="00724F9D" w:rsidRPr="004077C6" w:rsidRDefault="003A0CCE" w:rsidP="00724F9D">
      <w:pPr>
        <w:pStyle w:val="BodyText"/>
        <w:ind w:left="0"/>
        <w:rPr>
          <w:rFonts w:cs="Arial"/>
        </w:rPr>
      </w:pPr>
      <w:r w:rsidRPr="004077C6">
        <w:rPr>
          <w:rFonts w:cs="Arial"/>
        </w:rPr>
        <w:fldChar w:fldCharType="begin">
          <w:ffData>
            <w:name w:val="Check1"/>
            <w:enabled/>
            <w:calcOnExit w:val="0"/>
            <w:checkBox>
              <w:sizeAuto/>
              <w:default w:val="0"/>
              <w:checked w:val="0"/>
            </w:checkBox>
          </w:ffData>
        </w:fldChar>
      </w:r>
      <w:r w:rsidR="00724F9D" w:rsidRPr="004077C6">
        <w:rPr>
          <w:rFonts w:cs="Arial"/>
        </w:rPr>
        <w:instrText xml:space="preserve"> FORMCHECKBOX </w:instrText>
      </w:r>
      <w:r w:rsidR="00E26559">
        <w:rPr>
          <w:rFonts w:cs="Arial"/>
        </w:rPr>
      </w:r>
      <w:r w:rsidR="00E26559">
        <w:rPr>
          <w:rFonts w:cs="Arial"/>
        </w:rPr>
        <w:fldChar w:fldCharType="separate"/>
      </w:r>
      <w:r w:rsidRPr="004077C6">
        <w:rPr>
          <w:rFonts w:cs="Arial"/>
        </w:rPr>
        <w:fldChar w:fldCharType="end"/>
      </w:r>
      <w:r w:rsidR="00724F9D" w:rsidRPr="004077C6">
        <w:rPr>
          <w:rFonts w:cs="Arial"/>
        </w:rPr>
        <w:t xml:space="preserve">  </w:t>
      </w:r>
      <w:r w:rsidR="007B5BB2" w:rsidRPr="00EF2544">
        <w:rPr>
          <w:rFonts w:cs="Arial"/>
        </w:rPr>
        <w:t>*</w:t>
      </w:r>
      <w:r w:rsidR="00EF2544">
        <w:rPr>
          <w:rFonts w:cs="Arial"/>
        </w:rPr>
        <w:t xml:space="preserve"> </w:t>
      </w:r>
      <w:r w:rsidR="00724F9D" w:rsidRPr="004077C6">
        <w:rPr>
          <w:rFonts w:cs="Arial"/>
        </w:rPr>
        <w:t>Working off of scaffolding (Competent Scaffold User)</w:t>
      </w:r>
    </w:p>
    <w:p w14:paraId="3DF60D3B" w14:textId="77777777" w:rsidR="00724F9D" w:rsidRPr="004077C6" w:rsidRDefault="003A0CCE" w:rsidP="00724F9D">
      <w:pPr>
        <w:pStyle w:val="BodyText"/>
        <w:ind w:left="0"/>
        <w:rPr>
          <w:rFonts w:cs="Arial"/>
        </w:rPr>
      </w:pPr>
      <w:r w:rsidRPr="004077C6">
        <w:rPr>
          <w:rFonts w:cs="Arial"/>
        </w:rPr>
        <w:fldChar w:fldCharType="begin">
          <w:ffData>
            <w:name w:val="Check1"/>
            <w:enabled/>
            <w:calcOnExit w:val="0"/>
            <w:checkBox>
              <w:sizeAuto/>
              <w:default w:val="0"/>
              <w:checked w:val="0"/>
            </w:checkBox>
          </w:ffData>
        </w:fldChar>
      </w:r>
      <w:r w:rsidR="00724F9D" w:rsidRPr="004077C6">
        <w:rPr>
          <w:rFonts w:cs="Arial"/>
        </w:rPr>
        <w:instrText xml:space="preserve"> FORMCHECKBOX </w:instrText>
      </w:r>
      <w:r w:rsidR="00E26559">
        <w:rPr>
          <w:rFonts w:cs="Arial"/>
        </w:rPr>
      </w:r>
      <w:r w:rsidR="00E26559">
        <w:rPr>
          <w:rFonts w:cs="Arial"/>
        </w:rPr>
        <w:fldChar w:fldCharType="separate"/>
      </w:r>
      <w:r w:rsidRPr="004077C6">
        <w:rPr>
          <w:rFonts w:cs="Arial"/>
        </w:rPr>
        <w:fldChar w:fldCharType="end"/>
      </w:r>
      <w:r w:rsidR="00724F9D" w:rsidRPr="004077C6">
        <w:rPr>
          <w:rFonts w:cs="Arial"/>
        </w:rPr>
        <w:t xml:space="preserve">  </w:t>
      </w:r>
      <w:r w:rsidR="00EF2544">
        <w:rPr>
          <w:rFonts w:cs="Arial"/>
        </w:rPr>
        <w:t xml:space="preserve">  </w:t>
      </w:r>
      <w:r w:rsidR="00724F9D" w:rsidRPr="004077C6">
        <w:rPr>
          <w:rFonts w:cs="Arial"/>
        </w:rPr>
        <w:t>Erecting scaffolding</w:t>
      </w:r>
    </w:p>
    <w:p w14:paraId="3DF60D3C" w14:textId="77777777" w:rsidR="00724F9D" w:rsidRPr="004077C6" w:rsidRDefault="003A0CCE" w:rsidP="00724F9D">
      <w:pPr>
        <w:pStyle w:val="BodyText"/>
        <w:ind w:left="0"/>
        <w:rPr>
          <w:rFonts w:cs="Arial"/>
        </w:rPr>
      </w:pPr>
      <w:r w:rsidRPr="004077C6">
        <w:rPr>
          <w:rFonts w:cs="Arial"/>
        </w:rPr>
        <w:fldChar w:fldCharType="begin">
          <w:ffData>
            <w:name w:val="Check1"/>
            <w:enabled/>
            <w:calcOnExit w:val="0"/>
            <w:checkBox>
              <w:sizeAuto/>
              <w:default w:val="0"/>
              <w:checked w:val="0"/>
            </w:checkBox>
          </w:ffData>
        </w:fldChar>
      </w:r>
      <w:r w:rsidR="00724F9D" w:rsidRPr="004077C6">
        <w:rPr>
          <w:rFonts w:cs="Arial"/>
        </w:rPr>
        <w:instrText xml:space="preserve"> FORMCHECKBOX </w:instrText>
      </w:r>
      <w:r w:rsidR="00E26559">
        <w:rPr>
          <w:rFonts w:cs="Arial"/>
        </w:rPr>
      </w:r>
      <w:r w:rsidR="00E26559">
        <w:rPr>
          <w:rFonts w:cs="Arial"/>
        </w:rPr>
        <w:fldChar w:fldCharType="separate"/>
      </w:r>
      <w:r w:rsidRPr="004077C6">
        <w:rPr>
          <w:rFonts w:cs="Arial"/>
        </w:rPr>
        <w:fldChar w:fldCharType="end"/>
      </w:r>
      <w:r w:rsidR="00724F9D" w:rsidRPr="004077C6">
        <w:rPr>
          <w:rFonts w:cs="Arial"/>
        </w:rPr>
        <w:t xml:space="preserve"> </w:t>
      </w:r>
      <w:r w:rsidR="00EF2544">
        <w:rPr>
          <w:rFonts w:cs="Arial"/>
        </w:rPr>
        <w:t xml:space="preserve">  </w:t>
      </w:r>
      <w:r w:rsidR="00724F9D" w:rsidRPr="004077C6">
        <w:rPr>
          <w:rFonts w:cs="Arial"/>
        </w:rPr>
        <w:t xml:space="preserve"> Mobile equip</w:t>
      </w:r>
      <w:r w:rsidR="00D4480F" w:rsidRPr="004077C6">
        <w:rPr>
          <w:rFonts w:cs="Arial"/>
        </w:rPr>
        <w:t xml:space="preserve">ment </w:t>
      </w:r>
      <w:r w:rsidR="00724F9D" w:rsidRPr="004077C6">
        <w:rPr>
          <w:rFonts w:cs="Arial"/>
        </w:rPr>
        <w:t>(i.e. forklifts</w:t>
      </w:r>
      <w:r w:rsidR="004077C6">
        <w:rPr>
          <w:rFonts w:cs="Arial"/>
        </w:rPr>
        <w:t>,</w:t>
      </w:r>
      <w:r w:rsidR="00724F9D" w:rsidRPr="004077C6">
        <w:rPr>
          <w:rFonts w:cs="Arial"/>
        </w:rPr>
        <w:t xml:space="preserve"> manlifts, backhoes, vacuum trucks etc…)</w:t>
      </w:r>
    </w:p>
    <w:p w14:paraId="3DF60D3D" w14:textId="77777777" w:rsidR="00724F9D" w:rsidRPr="004077C6" w:rsidRDefault="003A0CCE" w:rsidP="00724F9D">
      <w:pPr>
        <w:pStyle w:val="BodyText"/>
        <w:ind w:left="0"/>
        <w:rPr>
          <w:rFonts w:cs="Arial"/>
        </w:rPr>
      </w:pPr>
      <w:r w:rsidRPr="004077C6">
        <w:rPr>
          <w:rFonts w:cs="Arial"/>
        </w:rPr>
        <w:fldChar w:fldCharType="begin">
          <w:ffData>
            <w:name w:val="Check1"/>
            <w:enabled/>
            <w:calcOnExit w:val="0"/>
            <w:checkBox>
              <w:sizeAuto/>
              <w:default w:val="0"/>
              <w:checked w:val="0"/>
            </w:checkBox>
          </w:ffData>
        </w:fldChar>
      </w:r>
      <w:r w:rsidR="00724F9D" w:rsidRPr="004077C6">
        <w:rPr>
          <w:rFonts w:cs="Arial"/>
        </w:rPr>
        <w:instrText xml:space="preserve"> FORMCHECKBOX </w:instrText>
      </w:r>
      <w:r w:rsidR="00E26559">
        <w:rPr>
          <w:rFonts w:cs="Arial"/>
        </w:rPr>
      </w:r>
      <w:r w:rsidR="00E26559">
        <w:rPr>
          <w:rFonts w:cs="Arial"/>
        </w:rPr>
        <w:fldChar w:fldCharType="separate"/>
      </w:r>
      <w:r w:rsidRPr="004077C6">
        <w:rPr>
          <w:rFonts w:cs="Arial"/>
        </w:rPr>
        <w:fldChar w:fldCharType="end"/>
      </w:r>
      <w:r w:rsidR="00724F9D" w:rsidRPr="004077C6">
        <w:rPr>
          <w:rFonts w:cs="Arial"/>
        </w:rPr>
        <w:t xml:space="preserve">  </w:t>
      </w:r>
      <w:r w:rsidR="00EF2544">
        <w:rPr>
          <w:rFonts w:cs="Arial"/>
        </w:rPr>
        <w:t xml:space="preserve">  </w:t>
      </w:r>
      <w:r w:rsidR="00724F9D" w:rsidRPr="004077C6">
        <w:rPr>
          <w:rFonts w:cs="Arial"/>
        </w:rPr>
        <w:t>Trenching (4’+)</w:t>
      </w:r>
    </w:p>
    <w:p w14:paraId="3DF60D3E" w14:textId="77777777" w:rsidR="00724F9D" w:rsidRDefault="003A0CCE" w:rsidP="00C06BBB">
      <w:pPr>
        <w:pStyle w:val="BodyText"/>
        <w:ind w:left="0"/>
        <w:rPr>
          <w:rFonts w:cs="Arial"/>
        </w:rPr>
      </w:pPr>
      <w:r w:rsidRPr="004077C6">
        <w:rPr>
          <w:rFonts w:cs="Arial"/>
        </w:rPr>
        <w:fldChar w:fldCharType="begin">
          <w:ffData>
            <w:name w:val="Check1"/>
            <w:enabled/>
            <w:calcOnExit w:val="0"/>
            <w:checkBox>
              <w:sizeAuto/>
              <w:default w:val="0"/>
              <w:checked w:val="0"/>
            </w:checkBox>
          </w:ffData>
        </w:fldChar>
      </w:r>
      <w:r w:rsidR="00724F9D" w:rsidRPr="004077C6">
        <w:rPr>
          <w:rFonts w:cs="Arial"/>
        </w:rPr>
        <w:instrText xml:space="preserve"> FORMCHECKBOX </w:instrText>
      </w:r>
      <w:r w:rsidR="00E26559">
        <w:rPr>
          <w:rFonts w:cs="Arial"/>
        </w:rPr>
      </w:r>
      <w:r w:rsidR="00E26559">
        <w:rPr>
          <w:rFonts w:cs="Arial"/>
        </w:rPr>
        <w:fldChar w:fldCharType="separate"/>
      </w:r>
      <w:r w:rsidRPr="004077C6">
        <w:rPr>
          <w:rFonts w:cs="Arial"/>
        </w:rPr>
        <w:fldChar w:fldCharType="end"/>
      </w:r>
      <w:r w:rsidR="00724F9D" w:rsidRPr="004077C6">
        <w:rPr>
          <w:rFonts w:cs="Arial"/>
        </w:rPr>
        <w:t xml:space="preserve">  </w:t>
      </w:r>
      <w:r w:rsidR="00EF2544">
        <w:rPr>
          <w:rFonts w:cs="Arial"/>
        </w:rPr>
        <w:t xml:space="preserve">  </w:t>
      </w:r>
      <w:r w:rsidR="00D4480F" w:rsidRPr="004077C6">
        <w:rPr>
          <w:rFonts w:cs="Arial"/>
        </w:rPr>
        <w:t xml:space="preserve">Mobile </w:t>
      </w:r>
      <w:r w:rsidR="00724F9D" w:rsidRPr="004077C6">
        <w:rPr>
          <w:rFonts w:cs="Arial"/>
        </w:rPr>
        <w:t xml:space="preserve">Crane (NCCCO crane license) </w:t>
      </w:r>
    </w:p>
    <w:p w14:paraId="3DF60D3F" w14:textId="77777777" w:rsidR="007B5BB2" w:rsidRPr="00446499" w:rsidRDefault="00EF2544" w:rsidP="00C06BBB">
      <w:pPr>
        <w:pStyle w:val="BodyText"/>
        <w:ind w:left="0"/>
        <w:rPr>
          <w:rFonts w:cs="Arial"/>
          <w:i/>
        </w:rPr>
      </w:pPr>
      <w:r w:rsidRPr="00446499">
        <w:rPr>
          <w:rFonts w:cs="Arial"/>
          <w:b/>
          <w:i/>
        </w:rPr>
        <w:t xml:space="preserve">* </w:t>
      </w:r>
      <w:r w:rsidR="007B5BB2" w:rsidRPr="00446499">
        <w:rPr>
          <w:rFonts w:cs="Arial"/>
          <w:b/>
          <w:i/>
        </w:rPr>
        <w:t>NOTE:</w:t>
      </w:r>
      <w:r w:rsidR="007B5BB2" w:rsidRPr="00EF2544">
        <w:rPr>
          <w:rFonts w:cs="Arial"/>
          <w:b/>
          <w:i/>
        </w:rPr>
        <w:t xml:space="preserve"> </w:t>
      </w:r>
      <w:r w:rsidR="007B5BB2" w:rsidRPr="00446499">
        <w:rPr>
          <w:rFonts w:cs="Arial"/>
          <w:i/>
        </w:rPr>
        <w:t>Confirm fall protection equipment is correct for the task</w:t>
      </w:r>
      <w:r w:rsidRPr="00446499">
        <w:rPr>
          <w:rFonts w:cs="Arial"/>
          <w:i/>
        </w:rPr>
        <w:t xml:space="preserve"> and current on its inspections.</w:t>
      </w:r>
    </w:p>
    <w:p w14:paraId="3DF60D40" w14:textId="77777777" w:rsidR="00446499" w:rsidRDefault="00446499" w:rsidP="00C06BBB">
      <w:pPr>
        <w:pStyle w:val="BodyText"/>
        <w:ind w:left="0"/>
        <w:rPr>
          <w:rFonts w:cs="Arial"/>
          <w:b/>
        </w:rPr>
      </w:pPr>
    </w:p>
    <w:p w14:paraId="3DF60D41" w14:textId="77777777" w:rsidR="00724F9D" w:rsidRPr="00743E20" w:rsidRDefault="00724F9D" w:rsidP="00C06BBB">
      <w:pPr>
        <w:pStyle w:val="BodyText"/>
        <w:ind w:left="0"/>
        <w:rPr>
          <w:rFonts w:cs="Arial"/>
          <w:b/>
        </w:rPr>
      </w:pPr>
      <w:r>
        <w:rPr>
          <w:rFonts w:cs="Arial"/>
          <w:b/>
        </w:rPr>
        <w:t xml:space="preserve">11. </w:t>
      </w:r>
      <w:r w:rsidR="00C06BBB" w:rsidRPr="00743E20">
        <w:rPr>
          <w:rFonts w:cs="Arial"/>
          <w:b/>
        </w:rPr>
        <w:t>TOOLBOX SAFETY MEETING</w:t>
      </w:r>
    </w:p>
    <w:p w14:paraId="3DF60D42" w14:textId="77777777" w:rsidR="00C06BBB" w:rsidRPr="00995918" w:rsidRDefault="00C06BBB" w:rsidP="00C06BBB">
      <w:pPr>
        <w:pStyle w:val="BodyText"/>
        <w:ind w:left="0"/>
        <w:rPr>
          <w:rFonts w:cs="Arial"/>
          <w:i/>
          <w:iCs/>
        </w:rPr>
      </w:pPr>
      <w:r w:rsidRPr="00743E20">
        <w:rPr>
          <w:rFonts w:cs="Arial"/>
        </w:rPr>
        <w:t>Provide a schedule of the weekly safety meetings including times and dates.  Confirm that daily pre-planning and task training will occur.</w:t>
      </w:r>
      <w:r w:rsidR="00995918">
        <w:rPr>
          <w:rFonts w:cs="Arial"/>
        </w:rPr>
        <w:t xml:space="preserve">  </w:t>
      </w:r>
      <w:r w:rsidR="00995918" w:rsidRPr="00995918">
        <w:rPr>
          <w:rFonts w:cs="Arial"/>
          <w:b/>
          <w:bCs/>
          <w:i/>
          <w:iCs/>
        </w:rPr>
        <w:t>NOTE:  These meetings must be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5"/>
      </w:tblGrid>
      <w:tr w:rsidR="00C06BBB" w:rsidRPr="00E83A2D" w14:paraId="3DF60D45" w14:textId="77777777" w:rsidTr="001161E7">
        <w:tc>
          <w:tcPr>
            <w:tcW w:w="10345" w:type="dxa"/>
          </w:tcPr>
          <w:p w14:paraId="3DF60D43" w14:textId="77777777" w:rsidR="00E23A84" w:rsidRDefault="00E23A84" w:rsidP="00E23A84">
            <w:pPr>
              <w:pStyle w:val="BodyText"/>
              <w:ind w:left="0"/>
              <w:rPr>
                <w:rFonts w:ascii="Times New Roman" w:hAnsi="Times New Roman"/>
                <w:sz w:val="24"/>
                <w:szCs w:val="24"/>
              </w:rPr>
            </w:pPr>
          </w:p>
          <w:p w14:paraId="3DF60D44" w14:textId="77777777" w:rsidR="001D6236" w:rsidRPr="00E23A84" w:rsidRDefault="001D6236" w:rsidP="00E23A84">
            <w:pPr>
              <w:pStyle w:val="BodyText"/>
              <w:ind w:left="0"/>
              <w:rPr>
                <w:rFonts w:ascii="Times New Roman" w:hAnsi="Times New Roman"/>
                <w:sz w:val="24"/>
                <w:szCs w:val="24"/>
              </w:rPr>
            </w:pPr>
          </w:p>
        </w:tc>
      </w:tr>
    </w:tbl>
    <w:p w14:paraId="3DF60D46" w14:textId="77777777" w:rsidR="00EF2544" w:rsidRDefault="00EF2544" w:rsidP="00C06BBB">
      <w:pPr>
        <w:pStyle w:val="BodyText"/>
        <w:ind w:left="0"/>
        <w:rPr>
          <w:rFonts w:cs="Arial"/>
          <w:b/>
        </w:rPr>
      </w:pPr>
    </w:p>
    <w:p w14:paraId="3DF60D47" w14:textId="77777777" w:rsidR="00C06BBB" w:rsidRPr="00743E20" w:rsidRDefault="00FE5E8D" w:rsidP="00C06BBB">
      <w:pPr>
        <w:pStyle w:val="BodyText"/>
        <w:ind w:left="0"/>
        <w:rPr>
          <w:rFonts w:cs="Arial"/>
          <w:b/>
        </w:rPr>
      </w:pPr>
      <w:r>
        <w:rPr>
          <w:rFonts w:cs="Arial"/>
          <w:b/>
        </w:rPr>
        <w:t>12</w:t>
      </w:r>
      <w:r w:rsidR="00C06BBB" w:rsidRPr="00743E20">
        <w:rPr>
          <w:rFonts w:cs="Arial"/>
          <w:b/>
        </w:rPr>
        <w:t>. WORK AREA INSPECTIONS</w:t>
      </w:r>
    </w:p>
    <w:p w14:paraId="3DF60D48" w14:textId="7D62434C" w:rsidR="00C06BBB" w:rsidRPr="00995918" w:rsidRDefault="00C06BBB" w:rsidP="00C06BBB">
      <w:pPr>
        <w:pStyle w:val="BodyText"/>
        <w:ind w:left="0"/>
        <w:rPr>
          <w:rFonts w:cs="Arial"/>
          <w:b/>
          <w:bCs/>
          <w:i/>
          <w:iCs/>
        </w:rPr>
      </w:pPr>
      <w:r w:rsidRPr="00743E20">
        <w:rPr>
          <w:rFonts w:cs="Arial"/>
        </w:rPr>
        <w:t xml:space="preserve">Provide the policy and procedure for supervisor’s daily area inspections with explanation </w:t>
      </w:r>
      <w:r w:rsidR="0045173E" w:rsidRPr="00743E20">
        <w:rPr>
          <w:rFonts w:cs="Arial"/>
        </w:rPr>
        <w:t>of documentation</w:t>
      </w:r>
      <w:r w:rsidRPr="00743E20">
        <w:rPr>
          <w:rFonts w:cs="Arial"/>
        </w:rPr>
        <w:t>, distribution and retention.</w:t>
      </w:r>
      <w:r w:rsidR="00995918">
        <w:rPr>
          <w:rFonts w:cs="Arial"/>
        </w:rPr>
        <w:t xml:space="preserve">  </w:t>
      </w:r>
      <w:r w:rsidR="00446499">
        <w:rPr>
          <w:rFonts w:cs="Arial"/>
          <w:b/>
          <w:bCs/>
          <w:i/>
          <w:iCs/>
        </w:rPr>
        <w:t>NOTE:  Rio Tinto</w:t>
      </w:r>
      <w:r w:rsidR="00995918" w:rsidRPr="00995918">
        <w:rPr>
          <w:rFonts w:cs="Arial"/>
          <w:b/>
          <w:bCs/>
          <w:i/>
          <w:iCs/>
        </w:rPr>
        <w:t xml:space="preserve"> and MSHA require a minimum documented inspection of the work area and all mobile e</w:t>
      </w:r>
      <w:r w:rsidR="00E3450B">
        <w:rPr>
          <w:rFonts w:cs="Arial"/>
          <w:b/>
          <w:bCs/>
          <w:i/>
          <w:iCs/>
        </w:rPr>
        <w:t xml:space="preserve">quipment.  </w:t>
      </w:r>
      <w:r w:rsidR="00E3450B" w:rsidRPr="004077C6">
        <w:rPr>
          <w:rFonts w:cs="Arial"/>
          <w:b/>
          <w:bCs/>
          <w:i/>
          <w:iCs/>
        </w:rPr>
        <w:t xml:space="preserve">Work area inspection must be completed and documented by a competent person prior to work being </w:t>
      </w:r>
      <w:r w:rsidR="00963FAB" w:rsidRPr="004077C6">
        <w:rPr>
          <w:rFonts w:cs="Arial"/>
          <w:b/>
          <w:bCs/>
          <w:i/>
          <w:iCs/>
        </w:rPr>
        <w:t>performed; mobile</w:t>
      </w:r>
      <w:r w:rsidR="00E3450B" w:rsidRPr="004077C6">
        <w:rPr>
          <w:rFonts w:cs="Arial"/>
          <w:b/>
          <w:bCs/>
          <w:i/>
          <w:iCs/>
        </w:rPr>
        <w:t xml:space="preserve"> equipment</w:t>
      </w:r>
      <w:r w:rsidR="004A3884" w:rsidRPr="004077C6">
        <w:rPr>
          <w:rFonts w:cs="Arial"/>
          <w:b/>
          <w:bCs/>
          <w:i/>
          <w:iCs/>
        </w:rPr>
        <w:t xml:space="preserve"> (including light vehicles)</w:t>
      </w:r>
      <w:r w:rsidR="00E3450B" w:rsidRPr="004077C6">
        <w:rPr>
          <w:rFonts w:cs="Arial"/>
          <w:b/>
          <w:bCs/>
          <w:i/>
          <w:iCs/>
        </w:rPr>
        <w:t xml:space="preserve"> inspection must be performed and documented before operating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5"/>
      </w:tblGrid>
      <w:tr w:rsidR="00C06BBB" w:rsidRPr="00E83A2D" w14:paraId="3DF60D4B" w14:textId="77777777" w:rsidTr="001161E7">
        <w:tc>
          <w:tcPr>
            <w:tcW w:w="10345" w:type="dxa"/>
          </w:tcPr>
          <w:p w14:paraId="3DF60D49" w14:textId="77777777" w:rsidR="00E23A84" w:rsidRDefault="00E23A84" w:rsidP="00E83A2D">
            <w:pPr>
              <w:pStyle w:val="BodyText"/>
              <w:ind w:left="0"/>
              <w:rPr>
                <w:rFonts w:ascii="Times New Roman" w:hAnsi="Times New Roman"/>
                <w:sz w:val="24"/>
                <w:szCs w:val="24"/>
                <w:highlight w:val="yellow"/>
              </w:rPr>
            </w:pPr>
          </w:p>
          <w:p w14:paraId="3DF60D4A" w14:textId="77777777" w:rsidR="006517AE" w:rsidRPr="00E23A84" w:rsidRDefault="006517AE" w:rsidP="00E83A2D">
            <w:pPr>
              <w:pStyle w:val="BodyText"/>
              <w:ind w:left="0"/>
              <w:rPr>
                <w:rFonts w:ascii="Times New Roman" w:hAnsi="Times New Roman"/>
                <w:sz w:val="24"/>
                <w:szCs w:val="24"/>
                <w:highlight w:val="yellow"/>
              </w:rPr>
            </w:pPr>
          </w:p>
        </w:tc>
      </w:tr>
    </w:tbl>
    <w:p w14:paraId="3DF60D4D" w14:textId="77777777" w:rsidR="006517AE" w:rsidRDefault="006517AE" w:rsidP="00C06BBB">
      <w:pPr>
        <w:pStyle w:val="BodyText"/>
        <w:ind w:left="0"/>
        <w:rPr>
          <w:rFonts w:cs="Arial"/>
          <w:b/>
        </w:rPr>
      </w:pPr>
    </w:p>
    <w:p w14:paraId="3DF60D4E" w14:textId="77777777" w:rsidR="00C06BBB" w:rsidRPr="00743E20" w:rsidRDefault="00FE5E8D" w:rsidP="00C06BBB">
      <w:pPr>
        <w:pStyle w:val="BodyText"/>
        <w:ind w:left="0"/>
        <w:rPr>
          <w:rFonts w:cs="Arial"/>
          <w:b/>
        </w:rPr>
      </w:pPr>
      <w:r>
        <w:rPr>
          <w:rFonts w:cs="Arial"/>
          <w:b/>
        </w:rPr>
        <w:t>13</w:t>
      </w:r>
      <w:r w:rsidR="0045173E" w:rsidRPr="00D17479">
        <w:rPr>
          <w:rFonts w:cs="Arial"/>
          <w:b/>
        </w:rPr>
        <w:t>. ELEVATING</w:t>
      </w:r>
      <w:r w:rsidR="00C06BBB" w:rsidRPr="00D17479">
        <w:rPr>
          <w:rFonts w:cs="Arial"/>
          <w:b/>
        </w:rPr>
        <w:t xml:space="preserve"> WORK PLATFORMS</w:t>
      </w:r>
    </w:p>
    <w:p w14:paraId="3DF60D4F" w14:textId="77777777" w:rsidR="00C06BBB" w:rsidRPr="00743E20" w:rsidRDefault="00C06BBB" w:rsidP="00C06BBB">
      <w:pPr>
        <w:pStyle w:val="BodyText"/>
        <w:ind w:left="0"/>
        <w:rPr>
          <w:rFonts w:cs="Arial"/>
        </w:rPr>
      </w:pPr>
      <w:r w:rsidRPr="00743E20">
        <w:rPr>
          <w:rFonts w:cs="Arial"/>
        </w:rPr>
        <w:t>Elevating work platforms whether owned or rented, must meet design and construction requirements as specified by regulatory or governing agencies.  A copy of design construction, maintenance and inspection certificates shall be available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5"/>
      </w:tblGrid>
      <w:tr w:rsidR="00C06BBB" w:rsidRPr="00E83A2D" w14:paraId="3DF60D51" w14:textId="77777777" w:rsidTr="007A3B3C">
        <w:trPr>
          <w:trHeight w:val="778"/>
        </w:trPr>
        <w:tc>
          <w:tcPr>
            <w:tcW w:w="10345" w:type="dxa"/>
          </w:tcPr>
          <w:p w14:paraId="3DF60D50" w14:textId="77777777" w:rsidR="00C06BBB" w:rsidRPr="00E83A2D" w:rsidRDefault="00C06BBB" w:rsidP="00E83A2D">
            <w:pPr>
              <w:pStyle w:val="BodyText"/>
              <w:ind w:left="0"/>
              <w:rPr>
                <w:rFonts w:ascii="Bookman Old Style" w:hAnsi="Bookman Old Style" w:cs="Arial"/>
              </w:rPr>
            </w:pPr>
          </w:p>
        </w:tc>
      </w:tr>
    </w:tbl>
    <w:p w14:paraId="3DF60D52" w14:textId="77777777" w:rsidR="00EF2544" w:rsidRDefault="00EF2544" w:rsidP="009B640B">
      <w:pPr>
        <w:spacing w:after="200" w:line="276" w:lineRule="auto"/>
        <w:rPr>
          <w:rFonts w:ascii="Arial" w:eastAsia="Calibri" w:hAnsi="Arial" w:cs="Arial"/>
          <w:b/>
          <w:sz w:val="20"/>
          <w:szCs w:val="20"/>
          <w:lang w:eastAsia="en-US"/>
        </w:rPr>
      </w:pPr>
    </w:p>
    <w:p w14:paraId="0AEF3D3D" w14:textId="77777777" w:rsidR="002C2E11" w:rsidRDefault="00FE5E8D" w:rsidP="009B640B">
      <w:pPr>
        <w:spacing w:after="200" w:line="276" w:lineRule="auto"/>
        <w:rPr>
          <w:rFonts w:ascii="Arial" w:eastAsia="Calibri" w:hAnsi="Arial" w:cs="Arial"/>
          <w:b/>
          <w:sz w:val="20"/>
          <w:szCs w:val="20"/>
          <w:lang w:eastAsia="en-US"/>
        </w:rPr>
      </w:pPr>
      <w:r w:rsidRPr="00DD3130">
        <w:rPr>
          <w:rFonts w:ascii="Arial" w:eastAsia="Calibri" w:hAnsi="Arial" w:cs="Arial"/>
          <w:b/>
          <w:sz w:val="20"/>
          <w:szCs w:val="20"/>
          <w:lang w:eastAsia="en-US"/>
        </w:rPr>
        <w:t>14</w:t>
      </w:r>
      <w:r w:rsidR="009E1A3A">
        <w:rPr>
          <w:rFonts w:ascii="Arial" w:eastAsia="Calibri" w:hAnsi="Arial" w:cs="Arial"/>
          <w:b/>
          <w:sz w:val="20"/>
          <w:szCs w:val="20"/>
          <w:lang w:eastAsia="en-US"/>
        </w:rPr>
        <w:t xml:space="preserve">. JOB SITE MATERIAL, </w:t>
      </w:r>
      <w:r w:rsidR="009E1A3A" w:rsidRPr="00EF2544">
        <w:rPr>
          <w:rFonts w:ascii="Arial" w:eastAsia="Calibri" w:hAnsi="Arial" w:cs="Arial"/>
          <w:b/>
          <w:sz w:val="20"/>
          <w:szCs w:val="20"/>
          <w:lang w:eastAsia="en-US"/>
        </w:rPr>
        <w:t>EQUIPMENT DELIVIERIES</w:t>
      </w:r>
      <w:r w:rsidR="009E1A3A">
        <w:rPr>
          <w:rFonts w:ascii="Arial" w:eastAsia="Calibri" w:hAnsi="Arial" w:cs="Arial"/>
          <w:b/>
          <w:sz w:val="20"/>
          <w:szCs w:val="20"/>
          <w:lang w:eastAsia="en-US"/>
        </w:rPr>
        <w:t xml:space="preserve"> </w:t>
      </w:r>
      <w:r w:rsidR="009B640B" w:rsidRPr="00DD3130">
        <w:rPr>
          <w:rFonts w:ascii="Arial" w:eastAsia="Calibri" w:hAnsi="Arial" w:cs="Arial"/>
          <w:b/>
          <w:sz w:val="20"/>
          <w:szCs w:val="20"/>
          <w:lang w:eastAsia="en-US"/>
        </w:rPr>
        <w:t>AND WASTE MANAGEMENT</w:t>
      </w:r>
    </w:p>
    <w:p w14:paraId="3DF60D54" w14:textId="170D13AC" w:rsidR="009B640B" w:rsidRPr="009B640B" w:rsidRDefault="009B640B" w:rsidP="009B640B">
      <w:pPr>
        <w:spacing w:after="200" w:line="276" w:lineRule="auto"/>
        <w:rPr>
          <w:rFonts w:ascii="Arial" w:eastAsia="Calibri" w:hAnsi="Arial" w:cs="Arial"/>
          <w:b/>
          <w:sz w:val="20"/>
          <w:szCs w:val="20"/>
          <w:lang w:eastAsia="en-US"/>
        </w:rPr>
      </w:pPr>
      <w:r w:rsidRPr="009B640B">
        <w:rPr>
          <w:rFonts w:ascii="Arial" w:eastAsia="Calibri" w:hAnsi="Arial" w:cs="Arial"/>
          <w:b/>
          <w:sz w:val="18"/>
          <w:szCs w:val="18"/>
          <w:lang w:eastAsia="en-US"/>
        </w:rPr>
        <w:t>(MATERIAL MANAGEMENT, SOLID WASTE, HAZARDOUS MATERIALS (Chemicals), HAZARDOUS WASTE)</w:t>
      </w:r>
      <w:r w:rsidRPr="009B640B">
        <w:rPr>
          <w:rFonts w:ascii="Arial" w:eastAsia="Calibri" w:hAnsi="Arial" w:cs="Arial"/>
          <w:b/>
          <w:sz w:val="20"/>
          <w:szCs w:val="20"/>
          <w:lang w:eastAsia="en-US"/>
        </w:rPr>
        <w:t xml:space="preserve"> </w:t>
      </w:r>
    </w:p>
    <w:tbl>
      <w:tblPr>
        <w:tblStyle w:val="TableGrid1"/>
        <w:tblW w:w="10795" w:type="dxa"/>
        <w:tblLook w:val="04A0" w:firstRow="1" w:lastRow="0" w:firstColumn="1" w:lastColumn="0" w:noHBand="0" w:noVBand="1"/>
      </w:tblPr>
      <w:tblGrid>
        <w:gridCol w:w="738"/>
        <w:gridCol w:w="720"/>
        <w:gridCol w:w="3240"/>
        <w:gridCol w:w="6097"/>
      </w:tblGrid>
      <w:tr w:rsidR="009B640B" w:rsidRPr="009B640B" w14:paraId="3DF60D59" w14:textId="77777777" w:rsidTr="001161E7">
        <w:trPr>
          <w:cantSplit/>
          <w:tblHeader/>
        </w:trPr>
        <w:tc>
          <w:tcPr>
            <w:tcW w:w="738" w:type="dxa"/>
          </w:tcPr>
          <w:p w14:paraId="3DF60D55" w14:textId="77777777" w:rsidR="009B640B" w:rsidRPr="009B640B" w:rsidRDefault="009B640B" w:rsidP="009B640B">
            <w:pPr>
              <w:jc w:val="center"/>
              <w:rPr>
                <w:rFonts w:ascii="Arial" w:hAnsi="Arial" w:cs="Arial"/>
                <w:sz w:val="20"/>
                <w:szCs w:val="20"/>
                <w:lang w:eastAsia="en-US"/>
              </w:rPr>
            </w:pPr>
            <w:r w:rsidRPr="009B640B">
              <w:rPr>
                <w:rFonts w:ascii="Arial" w:hAnsi="Arial" w:cs="Arial"/>
                <w:sz w:val="20"/>
                <w:szCs w:val="20"/>
                <w:lang w:eastAsia="en-US"/>
              </w:rPr>
              <w:t>Yes</w:t>
            </w:r>
          </w:p>
        </w:tc>
        <w:tc>
          <w:tcPr>
            <w:tcW w:w="720" w:type="dxa"/>
          </w:tcPr>
          <w:p w14:paraId="3DF60D56" w14:textId="77777777" w:rsidR="009B640B" w:rsidRPr="009B640B" w:rsidRDefault="009B640B" w:rsidP="009B640B">
            <w:pPr>
              <w:jc w:val="center"/>
              <w:rPr>
                <w:rFonts w:ascii="Arial" w:hAnsi="Arial" w:cs="Arial"/>
                <w:sz w:val="20"/>
                <w:szCs w:val="20"/>
                <w:lang w:eastAsia="en-US"/>
              </w:rPr>
            </w:pPr>
            <w:r w:rsidRPr="009B640B">
              <w:rPr>
                <w:rFonts w:ascii="Arial" w:hAnsi="Arial" w:cs="Arial"/>
                <w:sz w:val="20"/>
                <w:szCs w:val="20"/>
                <w:lang w:eastAsia="en-US"/>
              </w:rPr>
              <w:t>No</w:t>
            </w:r>
          </w:p>
        </w:tc>
        <w:tc>
          <w:tcPr>
            <w:tcW w:w="3240" w:type="dxa"/>
          </w:tcPr>
          <w:p w14:paraId="3DF60D57" w14:textId="77777777" w:rsidR="009B640B" w:rsidRPr="009B640B" w:rsidRDefault="009B640B" w:rsidP="009B640B">
            <w:pPr>
              <w:rPr>
                <w:rFonts w:ascii="Arial" w:hAnsi="Arial" w:cs="Arial"/>
                <w:sz w:val="20"/>
                <w:szCs w:val="20"/>
                <w:lang w:eastAsia="en-US"/>
              </w:rPr>
            </w:pPr>
            <w:r w:rsidRPr="009B640B">
              <w:rPr>
                <w:rFonts w:ascii="Arial" w:hAnsi="Arial" w:cs="Arial"/>
                <w:sz w:val="20"/>
                <w:szCs w:val="20"/>
                <w:lang w:eastAsia="en-US"/>
              </w:rPr>
              <w:t>Question</w:t>
            </w:r>
          </w:p>
        </w:tc>
        <w:tc>
          <w:tcPr>
            <w:tcW w:w="6097" w:type="dxa"/>
          </w:tcPr>
          <w:p w14:paraId="3DF60D58" w14:textId="77777777" w:rsidR="009B640B" w:rsidRPr="009B640B" w:rsidRDefault="009B640B" w:rsidP="009B640B">
            <w:pPr>
              <w:rPr>
                <w:rFonts w:ascii="Arial" w:hAnsi="Arial" w:cs="Arial"/>
                <w:sz w:val="20"/>
                <w:szCs w:val="20"/>
                <w:lang w:eastAsia="en-US"/>
              </w:rPr>
            </w:pPr>
            <w:r w:rsidRPr="009B640B">
              <w:rPr>
                <w:rFonts w:ascii="Arial" w:hAnsi="Arial" w:cs="Arial"/>
                <w:sz w:val="20"/>
                <w:szCs w:val="20"/>
                <w:lang w:eastAsia="en-US"/>
              </w:rPr>
              <w:t>If yes, then please complete the following in the blank space provided below:</w:t>
            </w:r>
          </w:p>
        </w:tc>
      </w:tr>
      <w:tr w:rsidR="009B640B" w:rsidRPr="009B640B" w14:paraId="3DF60D69" w14:textId="77777777" w:rsidTr="001161E7">
        <w:trPr>
          <w:cantSplit/>
        </w:trPr>
        <w:tc>
          <w:tcPr>
            <w:tcW w:w="738" w:type="dxa"/>
          </w:tcPr>
          <w:p w14:paraId="3DF60D5A" w14:textId="77777777" w:rsidR="009B640B" w:rsidRPr="009B640B" w:rsidRDefault="003A0CCE" w:rsidP="009B640B">
            <w:pPr>
              <w:jc w:val="center"/>
              <w:rPr>
                <w:rFonts w:ascii="Arial" w:hAnsi="Arial" w:cs="Arial"/>
                <w:sz w:val="20"/>
                <w:szCs w:val="20"/>
                <w:lang w:eastAsia="en-US"/>
              </w:rPr>
            </w:pPr>
            <w:r w:rsidRPr="009B640B">
              <w:rPr>
                <w:rFonts w:ascii="Arial" w:hAnsi="Arial" w:cs="Arial"/>
                <w:sz w:val="20"/>
                <w:szCs w:val="20"/>
                <w:lang w:eastAsia="en-US"/>
              </w:rPr>
              <w:fldChar w:fldCharType="begin">
                <w:ffData>
                  <w:name w:val="Check1"/>
                  <w:enabled/>
                  <w:calcOnExit w:val="0"/>
                  <w:checkBox>
                    <w:sizeAuto/>
                    <w:default w:val="0"/>
                    <w:checked w:val="0"/>
                  </w:checkBox>
                </w:ffData>
              </w:fldChar>
            </w:r>
            <w:r w:rsidR="009B640B" w:rsidRPr="009B640B">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9B640B">
              <w:rPr>
                <w:rFonts w:ascii="Arial" w:hAnsi="Arial" w:cs="Arial"/>
                <w:sz w:val="20"/>
                <w:szCs w:val="20"/>
                <w:lang w:eastAsia="en-US"/>
              </w:rPr>
              <w:fldChar w:fldCharType="end"/>
            </w:r>
          </w:p>
        </w:tc>
        <w:tc>
          <w:tcPr>
            <w:tcW w:w="720" w:type="dxa"/>
          </w:tcPr>
          <w:p w14:paraId="3DF60D5B" w14:textId="77777777" w:rsidR="009B640B" w:rsidRPr="009B640B" w:rsidRDefault="006517AE" w:rsidP="009B640B">
            <w:pPr>
              <w:jc w:val="center"/>
              <w:rPr>
                <w:rFonts w:ascii="Arial" w:hAnsi="Arial" w:cs="Arial"/>
                <w:sz w:val="20"/>
                <w:szCs w:val="20"/>
                <w:lang w:eastAsia="en-US"/>
              </w:rPr>
            </w:pPr>
            <w:r w:rsidRPr="00590B2C">
              <w:rPr>
                <w:rFonts w:ascii="Arial" w:hAnsi="Arial" w:cs="Arial"/>
                <w:sz w:val="20"/>
                <w:szCs w:val="20"/>
                <w:lang w:eastAsia="en-US"/>
              </w:rPr>
              <w:fldChar w:fldCharType="begin">
                <w:ffData>
                  <w:name w:val="Check1"/>
                  <w:enabled/>
                  <w:calcOnExit w:val="0"/>
                  <w:checkBox>
                    <w:sizeAuto/>
                    <w:default w:val="0"/>
                    <w:checked w:val="0"/>
                  </w:checkBox>
                </w:ffData>
              </w:fldChar>
            </w:r>
            <w:r w:rsidRPr="00590B2C">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590B2C">
              <w:rPr>
                <w:rFonts w:ascii="Arial" w:hAnsi="Arial" w:cs="Arial"/>
                <w:sz w:val="20"/>
                <w:szCs w:val="20"/>
                <w:lang w:eastAsia="en-US"/>
              </w:rPr>
              <w:fldChar w:fldCharType="end"/>
            </w:r>
          </w:p>
        </w:tc>
        <w:tc>
          <w:tcPr>
            <w:tcW w:w="3240" w:type="dxa"/>
          </w:tcPr>
          <w:p w14:paraId="3DF60D5C" w14:textId="77777777" w:rsidR="009B640B" w:rsidRPr="009B640B" w:rsidRDefault="009B640B" w:rsidP="009B640B">
            <w:pPr>
              <w:rPr>
                <w:rFonts w:ascii="Arial" w:hAnsi="Arial" w:cs="Arial"/>
                <w:sz w:val="20"/>
                <w:szCs w:val="20"/>
                <w:lang w:eastAsia="en-US"/>
              </w:rPr>
            </w:pPr>
            <w:r w:rsidRPr="009B640B">
              <w:rPr>
                <w:rFonts w:ascii="Arial" w:hAnsi="Arial" w:cs="Arial"/>
                <w:sz w:val="20"/>
                <w:szCs w:val="20"/>
                <w:lang w:eastAsia="en-US"/>
              </w:rPr>
              <w:t>Will a temporary job site be utilized on Rio Tinto property?</w:t>
            </w:r>
          </w:p>
        </w:tc>
        <w:tc>
          <w:tcPr>
            <w:tcW w:w="6097" w:type="dxa"/>
          </w:tcPr>
          <w:p w14:paraId="3DF60D5D" w14:textId="77777777" w:rsidR="009B640B" w:rsidRPr="009B640B" w:rsidRDefault="009B640B" w:rsidP="009B640B">
            <w:pPr>
              <w:numPr>
                <w:ilvl w:val="0"/>
                <w:numId w:val="5"/>
              </w:numPr>
              <w:contextualSpacing/>
              <w:rPr>
                <w:rFonts w:ascii="Arial" w:hAnsi="Arial" w:cs="Arial"/>
                <w:sz w:val="20"/>
                <w:szCs w:val="20"/>
                <w:lang w:eastAsia="en-US"/>
              </w:rPr>
            </w:pPr>
            <w:r w:rsidRPr="009B640B">
              <w:rPr>
                <w:rFonts w:ascii="Arial" w:hAnsi="Arial" w:cs="Arial"/>
                <w:sz w:val="20"/>
                <w:szCs w:val="20"/>
                <w:lang w:eastAsia="en-US"/>
              </w:rPr>
              <w:t>Location of temporary job site</w:t>
            </w:r>
          </w:p>
          <w:p w14:paraId="3DF60D5E" w14:textId="77777777" w:rsidR="009B640B" w:rsidRPr="009B640B" w:rsidRDefault="009B640B" w:rsidP="009B640B">
            <w:pPr>
              <w:numPr>
                <w:ilvl w:val="0"/>
                <w:numId w:val="5"/>
              </w:numPr>
              <w:contextualSpacing/>
              <w:rPr>
                <w:rFonts w:ascii="Arial" w:hAnsi="Arial" w:cs="Arial"/>
                <w:sz w:val="20"/>
                <w:szCs w:val="20"/>
                <w:lang w:eastAsia="en-US"/>
              </w:rPr>
            </w:pPr>
            <w:r w:rsidRPr="009B640B">
              <w:rPr>
                <w:rFonts w:ascii="Arial" w:hAnsi="Arial" w:cs="Arial"/>
                <w:sz w:val="20"/>
                <w:szCs w:val="20"/>
                <w:lang w:eastAsia="en-US"/>
              </w:rPr>
              <w:t>Describe types, duration, and location where each will be staged:</w:t>
            </w:r>
          </w:p>
          <w:p w14:paraId="3DF60D5F"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Equipment</w:t>
            </w:r>
          </w:p>
          <w:p w14:paraId="3DF60D60"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Materials</w:t>
            </w:r>
          </w:p>
          <w:p w14:paraId="3DF60D62"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Portable restrooms</w:t>
            </w:r>
          </w:p>
          <w:p w14:paraId="3DF60D63"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Hazardous materials (chemical) storage</w:t>
            </w:r>
          </w:p>
          <w:p w14:paraId="3DF60D64"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Material Safety Data Sheets (MSDS)</w:t>
            </w:r>
          </w:p>
          <w:p w14:paraId="3DF60D65"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Flammable cabinets</w:t>
            </w:r>
          </w:p>
          <w:p w14:paraId="3DF60D66"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Storage tanks</w:t>
            </w:r>
          </w:p>
          <w:p w14:paraId="3DF60D67"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Solid waste collection containers or bins</w:t>
            </w:r>
          </w:p>
          <w:p w14:paraId="3DF60D68" w14:textId="77777777" w:rsidR="009B640B" w:rsidRPr="009B640B" w:rsidRDefault="009B640B" w:rsidP="009B640B">
            <w:pPr>
              <w:numPr>
                <w:ilvl w:val="0"/>
                <w:numId w:val="6"/>
              </w:numPr>
              <w:contextualSpacing/>
              <w:rPr>
                <w:rFonts w:ascii="Arial" w:hAnsi="Arial" w:cs="Arial"/>
                <w:sz w:val="20"/>
                <w:szCs w:val="20"/>
                <w:lang w:eastAsia="en-US"/>
              </w:rPr>
            </w:pPr>
            <w:r w:rsidRPr="009B640B">
              <w:rPr>
                <w:rFonts w:ascii="Arial" w:hAnsi="Arial" w:cs="Arial"/>
                <w:sz w:val="20"/>
                <w:szCs w:val="20"/>
                <w:lang w:eastAsia="en-US"/>
              </w:rPr>
              <w:t>Hazardous waste containers</w:t>
            </w:r>
          </w:p>
        </w:tc>
      </w:tr>
      <w:tr w:rsidR="009E1A3A" w:rsidRPr="009B640B" w14:paraId="3DF60D6E" w14:textId="77777777" w:rsidTr="001161E7">
        <w:trPr>
          <w:cantSplit/>
        </w:trPr>
        <w:tc>
          <w:tcPr>
            <w:tcW w:w="738" w:type="dxa"/>
          </w:tcPr>
          <w:p w14:paraId="3DF60D6A" w14:textId="77777777" w:rsidR="009E1A3A" w:rsidRPr="00825BBA" w:rsidRDefault="009E1A3A" w:rsidP="009E1A3A">
            <w:pPr>
              <w:jc w:val="center"/>
              <w:rPr>
                <w:rFonts w:ascii="Arial" w:hAnsi="Arial" w:cs="Arial"/>
                <w:color w:val="0000FF"/>
                <w:sz w:val="20"/>
                <w:szCs w:val="20"/>
                <w:lang w:eastAsia="en-US"/>
              </w:rPr>
            </w:pPr>
            <w:r w:rsidRPr="00825BBA">
              <w:rPr>
                <w:rFonts w:ascii="Arial" w:hAnsi="Arial" w:cs="Arial"/>
                <w:color w:val="0000FF"/>
                <w:sz w:val="20"/>
                <w:szCs w:val="20"/>
                <w:lang w:eastAsia="en-US"/>
              </w:rPr>
              <w:fldChar w:fldCharType="begin">
                <w:ffData>
                  <w:name w:val="Check1"/>
                  <w:enabled/>
                  <w:calcOnExit w:val="0"/>
                  <w:checkBox>
                    <w:sizeAuto/>
                    <w:default w:val="0"/>
                    <w:checked w:val="0"/>
                  </w:checkBox>
                </w:ffData>
              </w:fldChar>
            </w:r>
            <w:r w:rsidRPr="00825BBA">
              <w:rPr>
                <w:rFonts w:ascii="Arial" w:hAnsi="Arial" w:cs="Arial"/>
                <w:color w:val="0000FF"/>
                <w:sz w:val="20"/>
                <w:szCs w:val="20"/>
                <w:lang w:eastAsia="en-US"/>
              </w:rPr>
              <w:instrText xml:space="preserve"> FORMCHECKBOX </w:instrText>
            </w:r>
            <w:r w:rsidR="00E26559">
              <w:rPr>
                <w:rFonts w:ascii="Arial" w:hAnsi="Arial" w:cs="Arial"/>
                <w:color w:val="0000FF"/>
                <w:sz w:val="20"/>
                <w:szCs w:val="20"/>
                <w:lang w:eastAsia="en-US"/>
              </w:rPr>
            </w:r>
            <w:r w:rsidR="00E26559">
              <w:rPr>
                <w:rFonts w:ascii="Arial" w:hAnsi="Arial" w:cs="Arial"/>
                <w:color w:val="0000FF"/>
                <w:sz w:val="20"/>
                <w:szCs w:val="20"/>
                <w:lang w:eastAsia="en-US"/>
              </w:rPr>
              <w:fldChar w:fldCharType="separate"/>
            </w:r>
            <w:r w:rsidRPr="00825BBA">
              <w:rPr>
                <w:rFonts w:ascii="Arial" w:hAnsi="Arial" w:cs="Arial"/>
                <w:color w:val="0000FF"/>
                <w:sz w:val="20"/>
                <w:szCs w:val="20"/>
                <w:lang w:eastAsia="en-US"/>
              </w:rPr>
              <w:fldChar w:fldCharType="end"/>
            </w:r>
          </w:p>
        </w:tc>
        <w:tc>
          <w:tcPr>
            <w:tcW w:w="720" w:type="dxa"/>
          </w:tcPr>
          <w:p w14:paraId="3DF60D6B" w14:textId="77777777" w:rsidR="009E1A3A" w:rsidRPr="00825BBA" w:rsidRDefault="006517AE" w:rsidP="009E1A3A">
            <w:pPr>
              <w:jc w:val="center"/>
              <w:rPr>
                <w:rFonts w:ascii="Arial" w:hAnsi="Arial" w:cs="Arial"/>
                <w:color w:val="0000FF"/>
                <w:sz w:val="20"/>
                <w:szCs w:val="20"/>
                <w:lang w:eastAsia="en-US"/>
              </w:rPr>
            </w:pPr>
            <w:r w:rsidRPr="00825BBA">
              <w:rPr>
                <w:rFonts w:ascii="Arial" w:hAnsi="Arial" w:cs="Arial"/>
                <w:color w:val="0000FF"/>
                <w:sz w:val="20"/>
                <w:szCs w:val="20"/>
                <w:lang w:eastAsia="en-US"/>
              </w:rPr>
              <w:fldChar w:fldCharType="begin">
                <w:ffData>
                  <w:name w:val="Check1"/>
                  <w:enabled/>
                  <w:calcOnExit w:val="0"/>
                  <w:checkBox>
                    <w:sizeAuto/>
                    <w:default w:val="0"/>
                    <w:checked w:val="0"/>
                  </w:checkBox>
                </w:ffData>
              </w:fldChar>
            </w:r>
            <w:r w:rsidRPr="00825BBA">
              <w:rPr>
                <w:rFonts w:ascii="Arial" w:hAnsi="Arial" w:cs="Arial"/>
                <w:color w:val="0000FF"/>
                <w:sz w:val="20"/>
                <w:szCs w:val="20"/>
                <w:lang w:eastAsia="en-US"/>
              </w:rPr>
              <w:instrText xml:space="preserve"> FORMCHECKBOX </w:instrText>
            </w:r>
            <w:r w:rsidR="00E26559">
              <w:rPr>
                <w:rFonts w:ascii="Arial" w:hAnsi="Arial" w:cs="Arial"/>
                <w:color w:val="0000FF"/>
                <w:sz w:val="20"/>
                <w:szCs w:val="20"/>
                <w:lang w:eastAsia="en-US"/>
              </w:rPr>
            </w:r>
            <w:r w:rsidR="00E26559">
              <w:rPr>
                <w:rFonts w:ascii="Arial" w:hAnsi="Arial" w:cs="Arial"/>
                <w:color w:val="0000FF"/>
                <w:sz w:val="20"/>
                <w:szCs w:val="20"/>
                <w:lang w:eastAsia="en-US"/>
              </w:rPr>
              <w:fldChar w:fldCharType="separate"/>
            </w:r>
            <w:r w:rsidRPr="00825BBA">
              <w:rPr>
                <w:rFonts w:ascii="Arial" w:hAnsi="Arial" w:cs="Arial"/>
                <w:color w:val="0000FF"/>
                <w:sz w:val="20"/>
                <w:szCs w:val="20"/>
                <w:lang w:eastAsia="en-US"/>
              </w:rPr>
              <w:fldChar w:fldCharType="end"/>
            </w:r>
          </w:p>
        </w:tc>
        <w:tc>
          <w:tcPr>
            <w:tcW w:w="3240" w:type="dxa"/>
          </w:tcPr>
          <w:p w14:paraId="3DF60D6C" w14:textId="77777777" w:rsidR="009E1A3A" w:rsidRPr="00825BBA" w:rsidRDefault="009E1A3A" w:rsidP="009E1A3A">
            <w:pPr>
              <w:rPr>
                <w:rFonts w:ascii="Arial" w:hAnsi="Arial" w:cs="Arial"/>
                <w:color w:val="0000FF"/>
                <w:sz w:val="20"/>
                <w:szCs w:val="20"/>
                <w:lang w:eastAsia="en-US"/>
              </w:rPr>
            </w:pPr>
            <w:r w:rsidRPr="00825BBA">
              <w:rPr>
                <w:rFonts w:ascii="Arial" w:hAnsi="Arial" w:cs="Arial"/>
                <w:color w:val="0000FF"/>
                <w:sz w:val="20"/>
                <w:szCs w:val="20"/>
                <w:lang w:eastAsia="en-US"/>
              </w:rPr>
              <w:t xml:space="preserve">Will a temporary building (i.e. office or lunch room) be brought on site? </w:t>
            </w:r>
          </w:p>
        </w:tc>
        <w:tc>
          <w:tcPr>
            <w:tcW w:w="6097" w:type="dxa"/>
          </w:tcPr>
          <w:p w14:paraId="3DF60D6D" w14:textId="4DC15457" w:rsidR="009E1A3A" w:rsidRPr="00825BBA" w:rsidRDefault="009E1A3A" w:rsidP="00825BBA">
            <w:pPr>
              <w:rPr>
                <w:rFonts w:ascii="Arial" w:hAnsi="Arial" w:cs="Arial"/>
                <w:color w:val="0000FF"/>
                <w:sz w:val="20"/>
                <w:szCs w:val="20"/>
                <w:lang w:eastAsia="en-US"/>
              </w:rPr>
            </w:pPr>
            <w:r w:rsidRPr="00825BBA">
              <w:rPr>
                <w:rFonts w:ascii="Arial" w:hAnsi="Arial" w:cs="Arial"/>
                <w:color w:val="0000FF"/>
                <w:sz w:val="20"/>
                <w:szCs w:val="20"/>
                <w:lang w:eastAsia="en-US"/>
              </w:rPr>
              <w:t>In acco</w:t>
            </w:r>
            <w:r w:rsidR="00C833C5" w:rsidRPr="00825BBA">
              <w:rPr>
                <w:rFonts w:ascii="Arial" w:hAnsi="Arial" w:cs="Arial"/>
                <w:color w:val="0000FF"/>
                <w:sz w:val="20"/>
                <w:szCs w:val="20"/>
                <w:lang w:eastAsia="en-US"/>
              </w:rPr>
              <w:t>rdance</w:t>
            </w:r>
            <w:r w:rsidRPr="00825BBA">
              <w:rPr>
                <w:rFonts w:ascii="Arial" w:hAnsi="Arial" w:cs="Arial"/>
                <w:color w:val="0000FF"/>
                <w:sz w:val="20"/>
                <w:szCs w:val="20"/>
                <w:lang w:eastAsia="en-US"/>
              </w:rPr>
              <w:t xml:space="preserve"> with Rio Tinto Process Safety Managem</w:t>
            </w:r>
            <w:r w:rsidR="00C833C5" w:rsidRPr="00825BBA">
              <w:rPr>
                <w:rFonts w:ascii="Arial" w:hAnsi="Arial" w:cs="Arial"/>
                <w:color w:val="0000FF"/>
                <w:sz w:val="20"/>
                <w:szCs w:val="20"/>
                <w:lang w:eastAsia="en-US"/>
              </w:rPr>
              <w:t>e</w:t>
            </w:r>
            <w:r w:rsidRPr="00825BBA">
              <w:rPr>
                <w:rFonts w:ascii="Arial" w:hAnsi="Arial" w:cs="Arial"/>
                <w:color w:val="0000FF"/>
                <w:sz w:val="20"/>
                <w:szCs w:val="20"/>
                <w:lang w:eastAsia="en-US"/>
              </w:rPr>
              <w:t xml:space="preserve">nt (PSM) any </w:t>
            </w:r>
            <w:r w:rsidR="00963FAB" w:rsidRPr="00825BBA">
              <w:rPr>
                <w:rFonts w:ascii="Arial" w:hAnsi="Arial" w:cs="Arial"/>
                <w:color w:val="0000FF"/>
                <w:sz w:val="20"/>
                <w:szCs w:val="20"/>
                <w:lang w:eastAsia="en-US"/>
              </w:rPr>
              <w:t>temporary</w:t>
            </w:r>
            <w:r w:rsidRPr="00825BBA">
              <w:rPr>
                <w:rFonts w:ascii="Arial" w:hAnsi="Arial" w:cs="Arial"/>
                <w:color w:val="0000FF"/>
                <w:sz w:val="20"/>
                <w:szCs w:val="20"/>
                <w:lang w:eastAsia="en-US"/>
              </w:rPr>
              <w:t xml:space="preserve"> building/trailer location MUST be reviewed and approved by the </w:t>
            </w:r>
            <w:r w:rsidR="00C833C5" w:rsidRPr="00825BBA">
              <w:rPr>
                <w:rFonts w:ascii="Arial" w:hAnsi="Arial" w:cs="Arial"/>
                <w:color w:val="0000FF"/>
                <w:sz w:val="20"/>
                <w:szCs w:val="20"/>
                <w:lang w:eastAsia="en-US"/>
              </w:rPr>
              <w:t>Managing Director</w:t>
            </w:r>
            <w:r w:rsidRPr="00825BBA">
              <w:rPr>
                <w:rFonts w:ascii="Arial" w:hAnsi="Arial" w:cs="Arial"/>
                <w:color w:val="0000FF"/>
                <w:sz w:val="20"/>
                <w:szCs w:val="20"/>
                <w:lang w:eastAsia="en-US"/>
              </w:rPr>
              <w:t xml:space="preserve"> to ensure t</w:t>
            </w:r>
            <w:r w:rsidR="00590B2C" w:rsidRPr="00825BBA">
              <w:rPr>
                <w:rFonts w:ascii="Arial" w:hAnsi="Arial" w:cs="Arial"/>
                <w:color w:val="0000FF"/>
                <w:sz w:val="20"/>
                <w:szCs w:val="20"/>
                <w:lang w:eastAsia="en-US"/>
              </w:rPr>
              <w:t>hat no structures will be located within a</w:t>
            </w:r>
            <w:r w:rsidR="00825BBA">
              <w:rPr>
                <w:rFonts w:ascii="Arial" w:hAnsi="Arial" w:cs="Arial"/>
                <w:color w:val="0000FF"/>
                <w:sz w:val="20"/>
                <w:szCs w:val="20"/>
                <w:lang w:eastAsia="en-US"/>
              </w:rPr>
              <w:t>n exclusion</w:t>
            </w:r>
            <w:r w:rsidR="00590B2C" w:rsidRPr="00825BBA">
              <w:rPr>
                <w:rFonts w:ascii="Arial" w:hAnsi="Arial" w:cs="Arial"/>
                <w:color w:val="0000FF"/>
                <w:sz w:val="20"/>
                <w:szCs w:val="20"/>
                <w:lang w:eastAsia="en-US"/>
              </w:rPr>
              <w:t xml:space="preserve"> zone.</w:t>
            </w:r>
          </w:p>
        </w:tc>
      </w:tr>
      <w:tr w:rsidR="004677FF" w:rsidRPr="009B640B" w14:paraId="5A91A4C4" w14:textId="77777777" w:rsidTr="001161E7">
        <w:trPr>
          <w:cantSplit/>
        </w:trPr>
        <w:tc>
          <w:tcPr>
            <w:tcW w:w="738" w:type="dxa"/>
          </w:tcPr>
          <w:p w14:paraId="0DC6F967" w14:textId="699EDDA5" w:rsidR="004677FF" w:rsidRPr="00825BBA" w:rsidRDefault="004677FF" w:rsidP="009E1A3A">
            <w:pPr>
              <w:jc w:val="center"/>
              <w:rPr>
                <w:rFonts w:ascii="Arial" w:hAnsi="Arial" w:cs="Arial"/>
                <w:color w:val="0000FF"/>
                <w:sz w:val="20"/>
                <w:szCs w:val="20"/>
                <w:lang w:eastAsia="en-US"/>
              </w:rPr>
            </w:pPr>
            <w:r w:rsidRPr="00825BBA">
              <w:rPr>
                <w:rFonts w:ascii="Arial" w:hAnsi="Arial" w:cs="Arial"/>
                <w:color w:val="0000FF"/>
                <w:sz w:val="20"/>
                <w:szCs w:val="20"/>
                <w:lang w:eastAsia="en-US"/>
              </w:rPr>
              <w:fldChar w:fldCharType="begin">
                <w:ffData>
                  <w:name w:val="Check1"/>
                  <w:enabled/>
                  <w:calcOnExit w:val="0"/>
                  <w:checkBox>
                    <w:sizeAuto/>
                    <w:default w:val="0"/>
                    <w:checked w:val="0"/>
                  </w:checkBox>
                </w:ffData>
              </w:fldChar>
            </w:r>
            <w:r w:rsidRPr="00825BBA">
              <w:rPr>
                <w:rFonts w:ascii="Arial" w:hAnsi="Arial" w:cs="Arial"/>
                <w:color w:val="0000FF"/>
                <w:sz w:val="20"/>
                <w:szCs w:val="20"/>
                <w:lang w:eastAsia="en-US"/>
              </w:rPr>
              <w:instrText xml:space="preserve"> FORMCHECKBOX </w:instrText>
            </w:r>
            <w:r w:rsidR="00E26559">
              <w:rPr>
                <w:rFonts w:ascii="Arial" w:hAnsi="Arial" w:cs="Arial"/>
                <w:color w:val="0000FF"/>
                <w:sz w:val="20"/>
                <w:szCs w:val="20"/>
                <w:lang w:eastAsia="en-US"/>
              </w:rPr>
            </w:r>
            <w:r w:rsidR="00E26559">
              <w:rPr>
                <w:rFonts w:ascii="Arial" w:hAnsi="Arial" w:cs="Arial"/>
                <w:color w:val="0000FF"/>
                <w:sz w:val="20"/>
                <w:szCs w:val="20"/>
                <w:lang w:eastAsia="en-US"/>
              </w:rPr>
              <w:fldChar w:fldCharType="separate"/>
            </w:r>
            <w:r w:rsidRPr="00825BBA">
              <w:rPr>
                <w:rFonts w:ascii="Arial" w:hAnsi="Arial" w:cs="Arial"/>
                <w:color w:val="0000FF"/>
                <w:sz w:val="20"/>
                <w:szCs w:val="20"/>
                <w:lang w:eastAsia="en-US"/>
              </w:rPr>
              <w:fldChar w:fldCharType="end"/>
            </w:r>
          </w:p>
        </w:tc>
        <w:tc>
          <w:tcPr>
            <w:tcW w:w="720" w:type="dxa"/>
          </w:tcPr>
          <w:p w14:paraId="255A8FA7" w14:textId="0EA9E39A" w:rsidR="004677FF" w:rsidRPr="00825BBA" w:rsidRDefault="004677FF" w:rsidP="009E1A3A">
            <w:pPr>
              <w:jc w:val="center"/>
              <w:rPr>
                <w:rFonts w:ascii="Arial" w:hAnsi="Arial" w:cs="Arial"/>
                <w:color w:val="0000FF"/>
                <w:sz w:val="20"/>
                <w:szCs w:val="20"/>
                <w:lang w:eastAsia="en-US"/>
              </w:rPr>
            </w:pPr>
            <w:r w:rsidRPr="00825BBA">
              <w:rPr>
                <w:rFonts w:ascii="Arial" w:hAnsi="Arial" w:cs="Arial"/>
                <w:color w:val="0000FF"/>
                <w:sz w:val="20"/>
                <w:szCs w:val="20"/>
                <w:lang w:eastAsia="en-US"/>
              </w:rPr>
              <w:fldChar w:fldCharType="begin">
                <w:ffData>
                  <w:name w:val="Check1"/>
                  <w:enabled/>
                  <w:calcOnExit w:val="0"/>
                  <w:checkBox>
                    <w:sizeAuto/>
                    <w:default w:val="0"/>
                    <w:checked w:val="0"/>
                  </w:checkBox>
                </w:ffData>
              </w:fldChar>
            </w:r>
            <w:r w:rsidRPr="00825BBA">
              <w:rPr>
                <w:rFonts w:ascii="Arial" w:hAnsi="Arial" w:cs="Arial"/>
                <w:color w:val="0000FF"/>
                <w:sz w:val="20"/>
                <w:szCs w:val="20"/>
                <w:lang w:eastAsia="en-US"/>
              </w:rPr>
              <w:instrText xml:space="preserve"> FORMCHECKBOX </w:instrText>
            </w:r>
            <w:r w:rsidR="00E26559">
              <w:rPr>
                <w:rFonts w:ascii="Arial" w:hAnsi="Arial" w:cs="Arial"/>
                <w:color w:val="0000FF"/>
                <w:sz w:val="20"/>
                <w:szCs w:val="20"/>
                <w:lang w:eastAsia="en-US"/>
              </w:rPr>
            </w:r>
            <w:r w:rsidR="00E26559">
              <w:rPr>
                <w:rFonts w:ascii="Arial" w:hAnsi="Arial" w:cs="Arial"/>
                <w:color w:val="0000FF"/>
                <w:sz w:val="20"/>
                <w:szCs w:val="20"/>
                <w:lang w:eastAsia="en-US"/>
              </w:rPr>
              <w:fldChar w:fldCharType="separate"/>
            </w:r>
            <w:r w:rsidRPr="00825BBA">
              <w:rPr>
                <w:rFonts w:ascii="Arial" w:hAnsi="Arial" w:cs="Arial"/>
                <w:color w:val="0000FF"/>
                <w:sz w:val="20"/>
                <w:szCs w:val="20"/>
                <w:lang w:eastAsia="en-US"/>
              </w:rPr>
              <w:fldChar w:fldCharType="end"/>
            </w:r>
          </w:p>
        </w:tc>
        <w:tc>
          <w:tcPr>
            <w:tcW w:w="3240" w:type="dxa"/>
          </w:tcPr>
          <w:p w14:paraId="1E45CC17" w14:textId="268D4A90" w:rsidR="004677FF" w:rsidRPr="00825BBA" w:rsidRDefault="004677FF" w:rsidP="009E1A3A">
            <w:pPr>
              <w:rPr>
                <w:rFonts w:ascii="Arial" w:hAnsi="Arial" w:cs="Arial"/>
                <w:color w:val="0000FF"/>
                <w:sz w:val="20"/>
                <w:szCs w:val="20"/>
                <w:lang w:eastAsia="en-US"/>
              </w:rPr>
            </w:pPr>
            <w:r w:rsidRPr="00825BBA">
              <w:rPr>
                <w:rFonts w:ascii="Arial" w:hAnsi="Arial" w:cs="Arial"/>
                <w:color w:val="0000FF"/>
                <w:sz w:val="20"/>
                <w:szCs w:val="20"/>
                <w:lang w:eastAsia="en-US"/>
              </w:rPr>
              <w:t>Have you obtained a temporary building permit (PSM)?</w:t>
            </w:r>
          </w:p>
        </w:tc>
        <w:tc>
          <w:tcPr>
            <w:tcW w:w="6097" w:type="dxa"/>
          </w:tcPr>
          <w:p w14:paraId="76B360B3" w14:textId="0CBB4D5A" w:rsidR="004677FF" w:rsidRPr="00825BBA" w:rsidRDefault="007A3B3C" w:rsidP="009E1A3A">
            <w:pPr>
              <w:rPr>
                <w:rFonts w:ascii="Arial" w:hAnsi="Arial" w:cs="Arial"/>
                <w:color w:val="0000FF"/>
                <w:sz w:val="20"/>
                <w:szCs w:val="20"/>
                <w:lang w:eastAsia="en-US"/>
              </w:rPr>
            </w:pPr>
            <w:r w:rsidRPr="00825BBA">
              <w:rPr>
                <w:rFonts w:ascii="Arial" w:hAnsi="Arial" w:cs="Arial"/>
                <w:color w:val="0000FF"/>
                <w:sz w:val="20"/>
                <w:szCs w:val="20"/>
                <w:lang w:eastAsia="en-US"/>
              </w:rPr>
              <w:t xml:space="preserve">The permit must be attached to the front of the </w:t>
            </w:r>
            <w:r w:rsidR="00963FAB" w:rsidRPr="00825BBA">
              <w:rPr>
                <w:rFonts w:ascii="Arial" w:hAnsi="Arial" w:cs="Arial"/>
                <w:color w:val="0000FF"/>
                <w:sz w:val="20"/>
                <w:szCs w:val="20"/>
                <w:lang w:eastAsia="en-US"/>
              </w:rPr>
              <w:t>building</w:t>
            </w:r>
            <w:r w:rsidRPr="00825BBA">
              <w:rPr>
                <w:rFonts w:ascii="Arial" w:hAnsi="Arial" w:cs="Arial"/>
                <w:color w:val="0000FF"/>
                <w:sz w:val="20"/>
                <w:szCs w:val="20"/>
                <w:lang w:eastAsia="en-US"/>
              </w:rPr>
              <w:t>/trailer on or near the entrance where it can easily be seen.</w:t>
            </w:r>
          </w:p>
        </w:tc>
      </w:tr>
      <w:tr w:rsidR="004677FF" w:rsidRPr="009B640B" w14:paraId="3DF60D73" w14:textId="77777777" w:rsidTr="001161E7">
        <w:trPr>
          <w:cantSplit/>
        </w:trPr>
        <w:tc>
          <w:tcPr>
            <w:tcW w:w="738" w:type="dxa"/>
          </w:tcPr>
          <w:p w14:paraId="3DF60D6F" w14:textId="77777777" w:rsidR="004677FF" w:rsidRPr="009B640B" w:rsidRDefault="004677FF" w:rsidP="009E1A3A">
            <w:pPr>
              <w:jc w:val="center"/>
              <w:rPr>
                <w:rFonts w:ascii="Arial" w:hAnsi="Arial" w:cs="Arial"/>
                <w:sz w:val="20"/>
                <w:szCs w:val="20"/>
                <w:lang w:eastAsia="en-US"/>
              </w:rPr>
            </w:pPr>
            <w:r w:rsidRPr="009B640B">
              <w:rPr>
                <w:rFonts w:ascii="Arial" w:hAnsi="Arial" w:cs="Arial"/>
                <w:sz w:val="20"/>
                <w:szCs w:val="20"/>
                <w:lang w:eastAsia="en-US"/>
              </w:rPr>
              <w:fldChar w:fldCharType="begin">
                <w:ffData>
                  <w:name w:val="Check1"/>
                  <w:enabled/>
                  <w:calcOnExit w:val="0"/>
                  <w:checkBox>
                    <w:sizeAuto/>
                    <w:default w:val="0"/>
                    <w:checked w:val="0"/>
                  </w:checkBox>
                </w:ffData>
              </w:fldChar>
            </w:r>
            <w:r w:rsidRPr="009B640B">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9B640B">
              <w:rPr>
                <w:rFonts w:ascii="Arial" w:hAnsi="Arial" w:cs="Arial"/>
                <w:sz w:val="20"/>
                <w:szCs w:val="20"/>
                <w:lang w:eastAsia="en-US"/>
              </w:rPr>
              <w:fldChar w:fldCharType="end"/>
            </w:r>
          </w:p>
        </w:tc>
        <w:tc>
          <w:tcPr>
            <w:tcW w:w="720" w:type="dxa"/>
          </w:tcPr>
          <w:p w14:paraId="3DF60D70" w14:textId="77777777" w:rsidR="004677FF" w:rsidRPr="009B640B" w:rsidRDefault="004677FF" w:rsidP="009E1A3A">
            <w:pPr>
              <w:jc w:val="center"/>
              <w:rPr>
                <w:rFonts w:ascii="Arial" w:hAnsi="Arial" w:cs="Arial"/>
                <w:sz w:val="20"/>
                <w:szCs w:val="20"/>
                <w:lang w:eastAsia="en-US"/>
              </w:rPr>
            </w:pPr>
            <w:r w:rsidRPr="00590B2C">
              <w:rPr>
                <w:rFonts w:ascii="Arial" w:hAnsi="Arial" w:cs="Arial"/>
                <w:sz w:val="20"/>
                <w:szCs w:val="20"/>
                <w:lang w:eastAsia="en-US"/>
              </w:rPr>
              <w:fldChar w:fldCharType="begin">
                <w:ffData>
                  <w:name w:val="Check1"/>
                  <w:enabled/>
                  <w:calcOnExit w:val="0"/>
                  <w:checkBox>
                    <w:sizeAuto/>
                    <w:default w:val="0"/>
                    <w:checked w:val="0"/>
                  </w:checkBox>
                </w:ffData>
              </w:fldChar>
            </w:r>
            <w:r w:rsidRPr="00590B2C">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590B2C">
              <w:rPr>
                <w:rFonts w:ascii="Arial" w:hAnsi="Arial" w:cs="Arial"/>
                <w:sz w:val="20"/>
                <w:szCs w:val="20"/>
                <w:lang w:eastAsia="en-US"/>
              </w:rPr>
              <w:fldChar w:fldCharType="end"/>
            </w:r>
          </w:p>
        </w:tc>
        <w:tc>
          <w:tcPr>
            <w:tcW w:w="3240" w:type="dxa"/>
          </w:tcPr>
          <w:p w14:paraId="3DF60D71"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Will solid waste (trash, construction debris) be generated?</w:t>
            </w:r>
          </w:p>
        </w:tc>
        <w:tc>
          <w:tcPr>
            <w:tcW w:w="6097" w:type="dxa"/>
          </w:tcPr>
          <w:p w14:paraId="3DF60D72"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Describe what solid waste will be generated, how it will be collected, how it will be disposed, and anticipated quantities.</w:t>
            </w:r>
            <w:r w:rsidRPr="009B640B">
              <w:rPr>
                <w:rFonts w:ascii="Arial" w:hAnsi="Arial" w:cs="Arial"/>
                <w:sz w:val="20"/>
                <w:szCs w:val="20"/>
                <w:vertAlign w:val="superscript"/>
                <w:lang w:eastAsia="en-US"/>
              </w:rPr>
              <w:t>1</w:t>
            </w:r>
          </w:p>
        </w:tc>
      </w:tr>
      <w:tr w:rsidR="004677FF" w:rsidRPr="009B640B" w14:paraId="3DF60D78" w14:textId="77777777" w:rsidTr="006517AE">
        <w:trPr>
          <w:cantSplit/>
          <w:trHeight w:val="989"/>
        </w:trPr>
        <w:tc>
          <w:tcPr>
            <w:tcW w:w="738" w:type="dxa"/>
          </w:tcPr>
          <w:p w14:paraId="3DF60D74" w14:textId="77777777" w:rsidR="004677FF" w:rsidRPr="009B640B" w:rsidRDefault="004677FF" w:rsidP="009E1A3A">
            <w:pPr>
              <w:jc w:val="center"/>
              <w:rPr>
                <w:rFonts w:ascii="Arial" w:hAnsi="Arial" w:cs="Arial"/>
                <w:sz w:val="20"/>
                <w:szCs w:val="20"/>
                <w:lang w:eastAsia="en-US"/>
              </w:rPr>
            </w:pPr>
            <w:r w:rsidRPr="009B640B">
              <w:rPr>
                <w:rFonts w:ascii="Arial" w:hAnsi="Arial" w:cs="Arial"/>
                <w:sz w:val="20"/>
                <w:szCs w:val="20"/>
                <w:lang w:eastAsia="en-US"/>
              </w:rPr>
              <w:fldChar w:fldCharType="begin">
                <w:ffData>
                  <w:name w:val="Check1"/>
                  <w:enabled/>
                  <w:calcOnExit w:val="0"/>
                  <w:checkBox>
                    <w:sizeAuto/>
                    <w:default w:val="0"/>
                    <w:checked w:val="0"/>
                  </w:checkBox>
                </w:ffData>
              </w:fldChar>
            </w:r>
            <w:r w:rsidRPr="009B640B">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9B640B">
              <w:rPr>
                <w:rFonts w:ascii="Arial" w:hAnsi="Arial" w:cs="Arial"/>
                <w:sz w:val="20"/>
                <w:szCs w:val="20"/>
                <w:lang w:eastAsia="en-US"/>
              </w:rPr>
              <w:fldChar w:fldCharType="end"/>
            </w:r>
          </w:p>
        </w:tc>
        <w:tc>
          <w:tcPr>
            <w:tcW w:w="720" w:type="dxa"/>
          </w:tcPr>
          <w:p w14:paraId="3DF60D75" w14:textId="77777777" w:rsidR="004677FF" w:rsidRPr="009B640B" w:rsidRDefault="004677FF" w:rsidP="006517AE">
            <w:pPr>
              <w:rPr>
                <w:rFonts w:ascii="Arial" w:hAnsi="Arial" w:cs="Arial"/>
                <w:sz w:val="20"/>
                <w:szCs w:val="20"/>
                <w:lang w:eastAsia="en-US"/>
              </w:rPr>
            </w:pPr>
            <w:r>
              <w:rPr>
                <w:rFonts w:ascii="Arial" w:hAnsi="Arial" w:cs="Arial"/>
                <w:sz w:val="20"/>
                <w:szCs w:val="20"/>
                <w:lang w:eastAsia="en-US"/>
              </w:rPr>
              <w:t xml:space="preserve">  </w:t>
            </w:r>
            <w:r w:rsidRPr="00590B2C">
              <w:rPr>
                <w:rFonts w:ascii="Arial" w:hAnsi="Arial" w:cs="Arial"/>
                <w:sz w:val="20"/>
                <w:szCs w:val="20"/>
                <w:lang w:eastAsia="en-US"/>
              </w:rPr>
              <w:fldChar w:fldCharType="begin">
                <w:ffData>
                  <w:name w:val="Check1"/>
                  <w:enabled/>
                  <w:calcOnExit w:val="0"/>
                  <w:checkBox>
                    <w:sizeAuto/>
                    <w:default w:val="0"/>
                    <w:checked w:val="0"/>
                  </w:checkBox>
                </w:ffData>
              </w:fldChar>
            </w:r>
            <w:r w:rsidRPr="00590B2C">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590B2C">
              <w:rPr>
                <w:rFonts w:ascii="Arial" w:hAnsi="Arial" w:cs="Arial"/>
                <w:sz w:val="20"/>
                <w:szCs w:val="20"/>
                <w:lang w:eastAsia="en-US"/>
              </w:rPr>
              <w:fldChar w:fldCharType="end"/>
            </w:r>
          </w:p>
        </w:tc>
        <w:tc>
          <w:tcPr>
            <w:tcW w:w="3240" w:type="dxa"/>
          </w:tcPr>
          <w:p w14:paraId="3DF60D76"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Will hazardous materials (chemicals) be utilized?</w:t>
            </w:r>
          </w:p>
        </w:tc>
        <w:tc>
          <w:tcPr>
            <w:tcW w:w="6097" w:type="dxa"/>
          </w:tcPr>
          <w:p w14:paraId="3DF60D77"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In accordance with the RTM HSEQ Hazard Communication Work Procedure, please complete a chemical request form and submit to Safety and Environmental along with the MSDS for each material.</w:t>
            </w:r>
            <w:r w:rsidRPr="009B640B">
              <w:rPr>
                <w:rFonts w:ascii="Arial" w:hAnsi="Arial" w:cs="Arial"/>
                <w:sz w:val="20"/>
                <w:szCs w:val="20"/>
                <w:vertAlign w:val="superscript"/>
                <w:lang w:eastAsia="en-US"/>
              </w:rPr>
              <w:t>2</w:t>
            </w:r>
          </w:p>
        </w:tc>
      </w:tr>
      <w:tr w:rsidR="004677FF" w:rsidRPr="009B640B" w14:paraId="3DF60D7D" w14:textId="77777777" w:rsidTr="001161E7">
        <w:trPr>
          <w:cantSplit/>
        </w:trPr>
        <w:tc>
          <w:tcPr>
            <w:tcW w:w="738" w:type="dxa"/>
          </w:tcPr>
          <w:p w14:paraId="3DF60D79" w14:textId="77777777" w:rsidR="004677FF" w:rsidRPr="009B640B" w:rsidRDefault="004677FF" w:rsidP="009E1A3A">
            <w:pPr>
              <w:jc w:val="center"/>
              <w:rPr>
                <w:rFonts w:ascii="Arial" w:hAnsi="Arial" w:cs="Arial"/>
                <w:sz w:val="20"/>
                <w:szCs w:val="20"/>
                <w:lang w:eastAsia="en-US"/>
              </w:rPr>
            </w:pPr>
            <w:r w:rsidRPr="009B640B">
              <w:rPr>
                <w:rFonts w:ascii="Arial" w:hAnsi="Arial" w:cs="Arial"/>
                <w:sz w:val="20"/>
                <w:szCs w:val="20"/>
                <w:lang w:eastAsia="en-US"/>
              </w:rPr>
              <w:fldChar w:fldCharType="begin">
                <w:ffData>
                  <w:name w:val="Check1"/>
                  <w:enabled/>
                  <w:calcOnExit w:val="0"/>
                  <w:checkBox>
                    <w:sizeAuto/>
                    <w:default w:val="0"/>
                    <w:checked w:val="0"/>
                  </w:checkBox>
                </w:ffData>
              </w:fldChar>
            </w:r>
            <w:r w:rsidRPr="009B640B">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9B640B">
              <w:rPr>
                <w:rFonts w:ascii="Arial" w:hAnsi="Arial" w:cs="Arial"/>
                <w:sz w:val="20"/>
                <w:szCs w:val="20"/>
                <w:lang w:eastAsia="en-US"/>
              </w:rPr>
              <w:fldChar w:fldCharType="end"/>
            </w:r>
          </w:p>
        </w:tc>
        <w:tc>
          <w:tcPr>
            <w:tcW w:w="720" w:type="dxa"/>
          </w:tcPr>
          <w:p w14:paraId="3DF60D7A" w14:textId="77777777" w:rsidR="004677FF" w:rsidRPr="009B640B" w:rsidRDefault="004677FF" w:rsidP="009E1A3A">
            <w:pPr>
              <w:jc w:val="center"/>
              <w:rPr>
                <w:rFonts w:ascii="Arial" w:hAnsi="Arial" w:cs="Arial"/>
                <w:sz w:val="20"/>
                <w:szCs w:val="20"/>
                <w:lang w:eastAsia="en-US"/>
              </w:rPr>
            </w:pPr>
            <w:r w:rsidRPr="00590B2C">
              <w:rPr>
                <w:rFonts w:ascii="Arial" w:hAnsi="Arial" w:cs="Arial"/>
                <w:sz w:val="20"/>
                <w:szCs w:val="20"/>
                <w:lang w:eastAsia="en-US"/>
              </w:rPr>
              <w:fldChar w:fldCharType="begin">
                <w:ffData>
                  <w:name w:val="Check1"/>
                  <w:enabled/>
                  <w:calcOnExit w:val="0"/>
                  <w:checkBox>
                    <w:sizeAuto/>
                    <w:default w:val="0"/>
                    <w:checked w:val="0"/>
                  </w:checkBox>
                </w:ffData>
              </w:fldChar>
            </w:r>
            <w:r w:rsidRPr="00590B2C">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590B2C">
              <w:rPr>
                <w:rFonts w:ascii="Arial" w:hAnsi="Arial" w:cs="Arial"/>
                <w:sz w:val="20"/>
                <w:szCs w:val="20"/>
                <w:lang w:eastAsia="en-US"/>
              </w:rPr>
              <w:fldChar w:fldCharType="end"/>
            </w:r>
          </w:p>
        </w:tc>
        <w:tc>
          <w:tcPr>
            <w:tcW w:w="3240" w:type="dxa"/>
          </w:tcPr>
          <w:p w14:paraId="3DF60D7B"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Will any hazardous materials (chemicals) become a waste?</w:t>
            </w:r>
          </w:p>
        </w:tc>
        <w:tc>
          <w:tcPr>
            <w:tcW w:w="6097" w:type="dxa"/>
          </w:tcPr>
          <w:p w14:paraId="3DF60D7C"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Describe what hazardous materials will be waste and how and where these wastes will be accumulated and disposed.</w:t>
            </w:r>
            <w:r w:rsidRPr="009B640B">
              <w:rPr>
                <w:rFonts w:ascii="Arial" w:hAnsi="Arial" w:cs="Arial"/>
                <w:sz w:val="20"/>
                <w:szCs w:val="20"/>
                <w:vertAlign w:val="superscript"/>
                <w:lang w:eastAsia="en-US"/>
              </w:rPr>
              <w:t>3</w:t>
            </w:r>
          </w:p>
        </w:tc>
      </w:tr>
      <w:tr w:rsidR="004677FF" w:rsidRPr="009B640B" w14:paraId="3DF60D82" w14:textId="77777777" w:rsidTr="001161E7">
        <w:trPr>
          <w:cantSplit/>
        </w:trPr>
        <w:tc>
          <w:tcPr>
            <w:tcW w:w="738" w:type="dxa"/>
          </w:tcPr>
          <w:p w14:paraId="3DF60D7E" w14:textId="77777777" w:rsidR="004677FF" w:rsidRPr="009B640B" w:rsidRDefault="004677FF" w:rsidP="009E1A3A">
            <w:pPr>
              <w:jc w:val="center"/>
              <w:rPr>
                <w:rFonts w:ascii="Arial" w:hAnsi="Arial" w:cs="Arial"/>
                <w:sz w:val="20"/>
                <w:szCs w:val="20"/>
                <w:lang w:eastAsia="en-US"/>
              </w:rPr>
            </w:pPr>
            <w:r w:rsidRPr="009B640B">
              <w:rPr>
                <w:rFonts w:ascii="Arial" w:hAnsi="Arial" w:cs="Arial"/>
                <w:sz w:val="20"/>
                <w:szCs w:val="20"/>
                <w:lang w:eastAsia="en-US"/>
              </w:rPr>
              <w:fldChar w:fldCharType="begin">
                <w:ffData>
                  <w:name w:val="Check1"/>
                  <w:enabled/>
                  <w:calcOnExit w:val="0"/>
                  <w:checkBox>
                    <w:sizeAuto/>
                    <w:default w:val="0"/>
                    <w:checked w:val="0"/>
                  </w:checkBox>
                </w:ffData>
              </w:fldChar>
            </w:r>
            <w:r w:rsidRPr="009B640B">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9B640B">
              <w:rPr>
                <w:rFonts w:ascii="Arial" w:hAnsi="Arial" w:cs="Arial"/>
                <w:sz w:val="20"/>
                <w:szCs w:val="20"/>
                <w:lang w:eastAsia="en-US"/>
              </w:rPr>
              <w:fldChar w:fldCharType="end"/>
            </w:r>
          </w:p>
        </w:tc>
        <w:tc>
          <w:tcPr>
            <w:tcW w:w="720" w:type="dxa"/>
          </w:tcPr>
          <w:p w14:paraId="3DF60D7F" w14:textId="77777777" w:rsidR="004677FF" w:rsidRPr="009B640B" w:rsidRDefault="004677FF" w:rsidP="009E1A3A">
            <w:pPr>
              <w:jc w:val="center"/>
              <w:rPr>
                <w:rFonts w:ascii="Arial" w:hAnsi="Arial" w:cs="Arial"/>
                <w:sz w:val="20"/>
                <w:szCs w:val="20"/>
                <w:lang w:eastAsia="en-US"/>
              </w:rPr>
            </w:pPr>
            <w:r w:rsidRPr="00590B2C">
              <w:rPr>
                <w:rFonts w:ascii="Arial" w:hAnsi="Arial" w:cs="Arial"/>
                <w:sz w:val="20"/>
                <w:szCs w:val="20"/>
                <w:lang w:eastAsia="en-US"/>
              </w:rPr>
              <w:fldChar w:fldCharType="begin">
                <w:ffData>
                  <w:name w:val="Check1"/>
                  <w:enabled/>
                  <w:calcOnExit w:val="0"/>
                  <w:checkBox>
                    <w:sizeAuto/>
                    <w:default w:val="0"/>
                    <w:checked w:val="0"/>
                  </w:checkBox>
                </w:ffData>
              </w:fldChar>
            </w:r>
            <w:r w:rsidRPr="00590B2C">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590B2C">
              <w:rPr>
                <w:rFonts w:ascii="Arial" w:hAnsi="Arial" w:cs="Arial"/>
                <w:sz w:val="20"/>
                <w:szCs w:val="20"/>
                <w:lang w:eastAsia="en-US"/>
              </w:rPr>
              <w:fldChar w:fldCharType="end"/>
            </w:r>
          </w:p>
        </w:tc>
        <w:tc>
          <w:tcPr>
            <w:tcW w:w="3240" w:type="dxa"/>
          </w:tcPr>
          <w:p w14:paraId="3DF60D80"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Is there a potential for the release (spill) of hazardous materials?</w:t>
            </w:r>
          </w:p>
        </w:tc>
        <w:tc>
          <w:tcPr>
            <w:tcW w:w="6097" w:type="dxa"/>
          </w:tcPr>
          <w:p w14:paraId="3DF60D81" w14:textId="77777777" w:rsidR="004677FF" w:rsidRPr="009B640B" w:rsidRDefault="004677FF" w:rsidP="009E1A3A">
            <w:pPr>
              <w:rPr>
                <w:rFonts w:ascii="Arial" w:hAnsi="Arial" w:cs="Arial"/>
                <w:sz w:val="20"/>
                <w:szCs w:val="20"/>
                <w:lang w:eastAsia="en-US"/>
              </w:rPr>
            </w:pPr>
            <w:r w:rsidRPr="009B640B">
              <w:rPr>
                <w:rFonts w:ascii="Arial" w:hAnsi="Arial" w:cs="Arial"/>
                <w:sz w:val="20"/>
                <w:szCs w:val="20"/>
                <w:lang w:eastAsia="en-US"/>
              </w:rPr>
              <w:t>Please discuss prevention measures to prevent a release.</w:t>
            </w:r>
            <w:r w:rsidRPr="009B640B">
              <w:rPr>
                <w:rFonts w:ascii="Arial" w:hAnsi="Arial" w:cs="Arial"/>
                <w:sz w:val="20"/>
                <w:szCs w:val="20"/>
                <w:vertAlign w:val="superscript"/>
                <w:lang w:eastAsia="en-US"/>
              </w:rPr>
              <w:t>4</w:t>
            </w:r>
            <w:r w:rsidRPr="009B640B">
              <w:rPr>
                <w:rFonts w:ascii="Arial" w:hAnsi="Arial" w:cs="Arial"/>
                <w:sz w:val="20"/>
                <w:szCs w:val="20"/>
                <w:lang w:eastAsia="en-US"/>
              </w:rPr>
              <w:t xml:space="preserve">  </w:t>
            </w:r>
          </w:p>
        </w:tc>
      </w:tr>
      <w:tr w:rsidR="004677FF" w:rsidRPr="009B640B" w14:paraId="3DF60D87" w14:textId="77777777" w:rsidTr="001161E7">
        <w:trPr>
          <w:cantSplit/>
        </w:trPr>
        <w:tc>
          <w:tcPr>
            <w:tcW w:w="738" w:type="dxa"/>
          </w:tcPr>
          <w:p w14:paraId="3DF60D83" w14:textId="77777777" w:rsidR="004677FF" w:rsidRPr="00806763" w:rsidRDefault="004677FF" w:rsidP="009E1A3A">
            <w:pPr>
              <w:jc w:val="center"/>
              <w:rPr>
                <w:rFonts w:ascii="Arial" w:hAnsi="Arial" w:cs="Arial"/>
                <w:sz w:val="20"/>
                <w:szCs w:val="20"/>
                <w:lang w:eastAsia="en-US"/>
              </w:rPr>
            </w:pPr>
            <w:r w:rsidRPr="00806763">
              <w:rPr>
                <w:rFonts w:ascii="Arial" w:hAnsi="Arial" w:cs="Arial"/>
                <w:sz w:val="20"/>
                <w:szCs w:val="20"/>
                <w:lang w:eastAsia="en-US"/>
              </w:rPr>
              <w:fldChar w:fldCharType="begin">
                <w:ffData>
                  <w:name w:val="Check1"/>
                  <w:enabled/>
                  <w:calcOnExit w:val="0"/>
                  <w:checkBox>
                    <w:sizeAuto/>
                    <w:default w:val="0"/>
                    <w:checked w:val="0"/>
                  </w:checkBox>
                </w:ffData>
              </w:fldChar>
            </w:r>
            <w:r w:rsidRPr="00806763">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806763">
              <w:rPr>
                <w:rFonts w:ascii="Arial" w:hAnsi="Arial" w:cs="Arial"/>
                <w:sz w:val="20"/>
                <w:szCs w:val="20"/>
                <w:lang w:eastAsia="en-US"/>
              </w:rPr>
              <w:fldChar w:fldCharType="end"/>
            </w:r>
          </w:p>
        </w:tc>
        <w:tc>
          <w:tcPr>
            <w:tcW w:w="720" w:type="dxa"/>
          </w:tcPr>
          <w:p w14:paraId="3DF60D84" w14:textId="77777777" w:rsidR="004677FF" w:rsidRPr="00806763" w:rsidRDefault="004677FF" w:rsidP="009E1A3A">
            <w:pPr>
              <w:jc w:val="center"/>
              <w:rPr>
                <w:rFonts w:ascii="Arial" w:hAnsi="Arial" w:cs="Arial"/>
                <w:sz w:val="20"/>
                <w:szCs w:val="20"/>
                <w:lang w:eastAsia="en-US"/>
              </w:rPr>
            </w:pPr>
            <w:r w:rsidRPr="00590B2C">
              <w:rPr>
                <w:rFonts w:ascii="Arial" w:hAnsi="Arial" w:cs="Arial"/>
                <w:sz w:val="20"/>
                <w:szCs w:val="20"/>
                <w:lang w:eastAsia="en-US"/>
              </w:rPr>
              <w:fldChar w:fldCharType="begin">
                <w:ffData>
                  <w:name w:val="Check1"/>
                  <w:enabled/>
                  <w:calcOnExit w:val="0"/>
                  <w:checkBox>
                    <w:sizeAuto/>
                    <w:default w:val="0"/>
                    <w:checked w:val="0"/>
                  </w:checkBox>
                </w:ffData>
              </w:fldChar>
            </w:r>
            <w:r w:rsidRPr="00590B2C">
              <w:rPr>
                <w:rFonts w:ascii="Arial" w:hAnsi="Arial" w:cs="Arial"/>
                <w:sz w:val="20"/>
                <w:szCs w:val="20"/>
                <w:lang w:eastAsia="en-US"/>
              </w:rPr>
              <w:instrText xml:space="preserve"> FORMCHECKBOX </w:instrText>
            </w:r>
            <w:r w:rsidR="00E26559">
              <w:rPr>
                <w:rFonts w:ascii="Arial" w:hAnsi="Arial" w:cs="Arial"/>
                <w:sz w:val="20"/>
                <w:szCs w:val="20"/>
                <w:lang w:eastAsia="en-US"/>
              </w:rPr>
            </w:r>
            <w:r w:rsidR="00E26559">
              <w:rPr>
                <w:rFonts w:ascii="Arial" w:hAnsi="Arial" w:cs="Arial"/>
                <w:sz w:val="20"/>
                <w:szCs w:val="20"/>
                <w:lang w:eastAsia="en-US"/>
              </w:rPr>
              <w:fldChar w:fldCharType="separate"/>
            </w:r>
            <w:r w:rsidRPr="00590B2C">
              <w:rPr>
                <w:rFonts w:ascii="Arial" w:hAnsi="Arial" w:cs="Arial"/>
                <w:sz w:val="20"/>
                <w:szCs w:val="20"/>
                <w:lang w:eastAsia="en-US"/>
              </w:rPr>
              <w:fldChar w:fldCharType="end"/>
            </w:r>
          </w:p>
        </w:tc>
        <w:tc>
          <w:tcPr>
            <w:tcW w:w="3240" w:type="dxa"/>
          </w:tcPr>
          <w:p w14:paraId="3DF60D85" w14:textId="77777777" w:rsidR="004677FF" w:rsidRPr="00806763" w:rsidRDefault="004677FF" w:rsidP="009E1A3A">
            <w:pPr>
              <w:rPr>
                <w:rFonts w:ascii="Arial" w:hAnsi="Arial" w:cs="Arial"/>
                <w:sz w:val="20"/>
                <w:szCs w:val="20"/>
                <w:lang w:eastAsia="en-US"/>
              </w:rPr>
            </w:pPr>
            <w:r w:rsidRPr="00806763">
              <w:rPr>
                <w:rFonts w:ascii="Arial" w:hAnsi="Arial" w:cs="Arial"/>
                <w:sz w:val="20"/>
                <w:szCs w:val="20"/>
                <w:lang w:eastAsia="en-US"/>
              </w:rPr>
              <w:t xml:space="preserve">Will any equipment be delivered on site? </w:t>
            </w:r>
          </w:p>
        </w:tc>
        <w:tc>
          <w:tcPr>
            <w:tcW w:w="6097" w:type="dxa"/>
          </w:tcPr>
          <w:p w14:paraId="3DF60D86" w14:textId="77777777" w:rsidR="004677FF" w:rsidRPr="00806763" w:rsidRDefault="004677FF" w:rsidP="009E1A3A">
            <w:pPr>
              <w:rPr>
                <w:rFonts w:ascii="Arial" w:hAnsi="Arial" w:cs="Arial"/>
                <w:sz w:val="18"/>
                <w:szCs w:val="18"/>
              </w:rPr>
            </w:pPr>
            <w:r w:rsidRPr="00590B2C">
              <w:rPr>
                <w:rFonts w:ascii="Arial" w:hAnsi="Arial" w:cs="Arial"/>
                <w:sz w:val="20"/>
                <w:szCs w:val="20"/>
                <w:lang w:eastAsia="en-US"/>
              </w:rPr>
              <w:t>All mobile equipment deliveries MUST be inspected and documented on a “Pre Site Entry Inspection” form before they can be unloaded on site or at the contractor gate.</w:t>
            </w:r>
          </w:p>
        </w:tc>
      </w:tr>
      <w:tr w:rsidR="004677FF" w:rsidRPr="009B640B" w14:paraId="3DF60D8C" w14:textId="77777777" w:rsidTr="002C2E11">
        <w:trPr>
          <w:cantSplit/>
          <w:trHeight w:val="1916"/>
        </w:trPr>
        <w:tc>
          <w:tcPr>
            <w:tcW w:w="10795" w:type="dxa"/>
            <w:gridSpan w:val="4"/>
            <w:vAlign w:val="center"/>
          </w:tcPr>
          <w:p w14:paraId="3DF60D88" w14:textId="77777777" w:rsidR="004677FF" w:rsidRPr="00806763" w:rsidRDefault="004677FF" w:rsidP="002C2E11">
            <w:pPr>
              <w:numPr>
                <w:ilvl w:val="0"/>
                <w:numId w:val="4"/>
              </w:numPr>
              <w:contextualSpacing/>
              <w:rPr>
                <w:rFonts w:ascii="Arial" w:hAnsi="Arial" w:cs="Arial"/>
                <w:sz w:val="18"/>
                <w:szCs w:val="18"/>
                <w:lang w:eastAsia="en-US"/>
              </w:rPr>
            </w:pPr>
            <w:r w:rsidRPr="00806763">
              <w:rPr>
                <w:rFonts w:ascii="Arial" w:hAnsi="Arial" w:cs="Arial"/>
                <w:sz w:val="18"/>
                <w:szCs w:val="18"/>
                <w:lang w:eastAsia="en-US"/>
              </w:rPr>
              <w:t xml:space="preserve">Contracts who are approved to utilize RTM trash containers or red trash roll offs, shall understand that waste is brought to the onsite RTM landfill.  Prohibited items to the landfill include but are not limited to:  treated wood waste, liquids, asbestos, tires, and hazardous materials (aerosol cans, chemicals, paints, batteries, and electronics).  RTM utilizes colored hoppers for certain waste: </w:t>
            </w:r>
            <w:r w:rsidRPr="00806763">
              <w:rPr>
                <w:rFonts w:ascii="Arial" w:hAnsi="Arial" w:cs="Arial"/>
                <w:color w:val="C00000"/>
                <w:sz w:val="18"/>
                <w:szCs w:val="18"/>
                <w:lang w:eastAsia="en-US"/>
              </w:rPr>
              <w:t xml:space="preserve">red </w:t>
            </w:r>
            <w:r w:rsidRPr="00806763">
              <w:rPr>
                <w:rFonts w:ascii="Arial" w:hAnsi="Arial" w:cs="Arial"/>
                <w:sz w:val="18"/>
                <w:szCs w:val="18"/>
                <w:lang w:eastAsia="en-US"/>
              </w:rPr>
              <w:t xml:space="preserve">for trash, </w:t>
            </w:r>
            <w:r w:rsidRPr="00806763">
              <w:rPr>
                <w:rFonts w:ascii="Arial" w:hAnsi="Arial" w:cs="Arial"/>
                <w:color w:val="00B050"/>
                <w:sz w:val="18"/>
                <w:szCs w:val="18"/>
                <w:lang w:eastAsia="en-US"/>
              </w:rPr>
              <w:t xml:space="preserve">green </w:t>
            </w:r>
            <w:r w:rsidRPr="00806763">
              <w:rPr>
                <w:rFonts w:ascii="Arial" w:hAnsi="Arial" w:cs="Arial"/>
                <w:sz w:val="18"/>
                <w:szCs w:val="18"/>
                <w:lang w:eastAsia="en-US"/>
              </w:rPr>
              <w:t>for cardboard</w:t>
            </w:r>
            <w:r w:rsidRPr="00806763">
              <w:rPr>
                <w:rFonts w:ascii="Arial" w:hAnsi="Arial" w:cs="Arial"/>
                <w:color w:val="548DD4" w:themeColor="text2" w:themeTint="99"/>
                <w:sz w:val="18"/>
                <w:szCs w:val="18"/>
                <w:lang w:eastAsia="en-US"/>
              </w:rPr>
              <w:t xml:space="preserve">, blue </w:t>
            </w:r>
            <w:r w:rsidRPr="00806763">
              <w:rPr>
                <w:rFonts w:ascii="Arial" w:hAnsi="Arial" w:cs="Arial"/>
                <w:sz w:val="18"/>
                <w:szCs w:val="18"/>
                <w:lang w:eastAsia="en-US"/>
              </w:rPr>
              <w:t>for metal, and bins for wood waste are also available.</w:t>
            </w:r>
          </w:p>
          <w:p w14:paraId="3DF60D89" w14:textId="77777777" w:rsidR="004677FF" w:rsidRPr="00806763" w:rsidRDefault="004677FF" w:rsidP="002C2E11">
            <w:pPr>
              <w:numPr>
                <w:ilvl w:val="0"/>
                <w:numId w:val="4"/>
              </w:numPr>
              <w:contextualSpacing/>
              <w:rPr>
                <w:rFonts w:ascii="Arial" w:hAnsi="Arial" w:cs="Arial"/>
                <w:sz w:val="18"/>
                <w:szCs w:val="18"/>
                <w:lang w:eastAsia="en-US"/>
              </w:rPr>
            </w:pPr>
            <w:r w:rsidRPr="00806763">
              <w:rPr>
                <w:rFonts w:ascii="Arial" w:hAnsi="Arial" w:cs="Arial"/>
                <w:sz w:val="18"/>
                <w:szCs w:val="18"/>
                <w:lang w:eastAsia="en-US"/>
              </w:rPr>
              <w:t>A chemical approval form must be completed prior to brining any hazardous materials on site.  Products which have a SDS are considered hazardous materials.</w:t>
            </w:r>
          </w:p>
          <w:p w14:paraId="3DF60D8A" w14:textId="77777777" w:rsidR="004677FF" w:rsidRPr="00806763" w:rsidRDefault="004677FF" w:rsidP="002C2E11">
            <w:pPr>
              <w:numPr>
                <w:ilvl w:val="0"/>
                <w:numId w:val="4"/>
              </w:numPr>
              <w:contextualSpacing/>
              <w:rPr>
                <w:rFonts w:ascii="Arial" w:hAnsi="Arial" w:cs="Arial"/>
                <w:sz w:val="18"/>
                <w:szCs w:val="18"/>
                <w:lang w:eastAsia="en-US"/>
              </w:rPr>
            </w:pPr>
            <w:r w:rsidRPr="00806763">
              <w:rPr>
                <w:rFonts w:ascii="Arial" w:hAnsi="Arial" w:cs="Arial"/>
                <w:sz w:val="18"/>
                <w:szCs w:val="18"/>
                <w:lang w:eastAsia="en-US"/>
              </w:rPr>
              <w:t xml:space="preserve">If unsure, please seek guidance from the RTM Environmental Team for a plan and disposal options.  RTM maybe held liable for improper disposal by contractors of hazardous waste generated from RTM projects.  </w:t>
            </w:r>
          </w:p>
          <w:p w14:paraId="3DF60D8B" w14:textId="0E942632" w:rsidR="002C2E11" w:rsidRPr="002C2E11" w:rsidRDefault="004677FF" w:rsidP="002C2E11">
            <w:pPr>
              <w:numPr>
                <w:ilvl w:val="0"/>
                <w:numId w:val="4"/>
              </w:numPr>
              <w:contextualSpacing/>
              <w:rPr>
                <w:sz w:val="16"/>
                <w:szCs w:val="16"/>
                <w:lang w:eastAsia="en-US"/>
              </w:rPr>
            </w:pPr>
            <w:r w:rsidRPr="00806763">
              <w:rPr>
                <w:rFonts w:ascii="Arial" w:hAnsi="Arial" w:cs="Arial"/>
                <w:sz w:val="18"/>
                <w:szCs w:val="18"/>
                <w:lang w:eastAsia="en-US"/>
              </w:rPr>
              <w:t xml:space="preserve">If a spill occurs, you MUST </w:t>
            </w:r>
            <w:r w:rsidR="00963FAB" w:rsidRPr="00806763">
              <w:rPr>
                <w:rFonts w:ascii="Arial" w:hAnsi="Arial" w:cs="Arial"/>
                <w:sz w:val="18"/>
                <w:szCs w:val="18"/>
                <w:lang w:eastAsia="en-US"/>
              </w:rPr>
              <w:t>immediately</w:t>
            </w:r>
            <w:r w:rsidRPr="00806763">
              <w:rPr>
                <w:rFonts w:ascii="Arial" w:hAnsi="Arial" w:cs="Arial"/>
                <w:sz w:val="18"/>
                <w:szCs w:val="18"/>
                <w:lang w:eastAsia="en-US"/>
              </w:rPr>
              <w:t xml:space="preserve"> notify </w:t>
            </w:r>
            <w:r>
              <w:rPr>
                <w:rFonts w:ascii="Arial" w:hAnsi="Arial" w:cs="Arial"/>
                <w:sz w:val="18"/>
                <w:szCs w:val="18"/>
                <w:lang w:eastAsia="en-US"/>
              </w:rPr>
              <w:t>your DM</w:t>
            </w:r>
            <w:r w:rsidRPr="00806763">
              <w:rPr>
                <w:rFonts w:ascii="Arial" w:hAnsi="Arial" w:cs="Arial"/>
                <w:sz w:val="18"/>
                <w:szCs w:val="18"/>
                <w:lang w:eastAsia="en-US"/>
              </w:rPr>
              <w:t xml:space="preserve"> and the Main Gate (760-762-7230).</w:t>
            </w:r>
          </w:p>
        </w:tc>
      </w:tr>
    </w:tbl>
    <w:p w14:paraId="3DF60D8D" w14:textId="77777777" w:rsidR="009B640B" w:rsidRPr="009B640B" w:rsidRDefault="009B640B" w:rsidP="006D204A">
      <w:pPr>
        <w:spacing w:line="276" w:lineRule="auto"/>
        <w:rPr>
          <w:rFonts w:ascii="Calibri" w:eastAsia="Calibri" w:hAnsi="Calibri"/>
          <w:sz w:val="22"/>
          <w:szCs w:val="22"/>
          <w:lang w:eastAsia="en-US"/>
        </w:rPr>
      </w:pPr>
    </w:p>
    <w:tbl>
      <w:tblPr>
        <w:tblStyle w:val="TableGrid1"/>
        <w:tblW w:w="10795" w:type="dxa"/>
        <w:tblLook w:val="04A0" w:firstRow="1" w:lastRow="0" w:firstColumn="1" w:lastColumn="0" w:noHBand="0" w:noVBand="1"/>
      </w:tblPr>
      <w:tblGrid>
        <w:gridCol w:w="10795"/>
      </w:tblGrid>
      <w:tr w:rsidR="009B640B" w:rsidRPr="009B640B" w14:paraId="3DF60D90" w14:textId="77777777" w:rsidTr="001161E7">
        <w:tc>
          <w:tcPr>
            <w:tcW w:w="10795" w:type="dxa"/>
          </w:tcPr>
          <w:p w14:paraId="546D8176" w14:textId="77777777" w:rsidR="009B640B" w:rsidRDefault="009B640B" w:rsidP="009B640B">
            <w:pPr>
              <w:rPr>
                <w:rFonts w:ascii="Arial" w:hAnsi="Arial" w:cs="Arial"/>
                <w:sz w:val="20"/>
                <w:szCs w:val="20"/>
                <w:lang w:eastAsia="en-US"/>
              </w:rPr>
            </w:pPr>
            <w:r w:rsidRPr="009B640B">
              <w:rPr>
                <w:rFonts w:ascii="Arial" w:hAnsi="Arial" w:cs="Arial"/>
                <w:sz w:val="20"/>
                <w:szCs w:val="20"/>
                <w:lang w:eastAsia="en-US"/>
              </w:rPr>
              <w:t>Please provide additional information to the question(s) answer Yes, from above:</w:t>
            </w:r>
          </w:p>
          <w:p w14:paraId="495B4B91" w14:textId="77777777" w:rsidR="002C2E11" w:rsidRDefault="002C2E11" w:rsidP="009B640B">
            <w:pPr>
              <w:rPr>
                <w:rFonts w:ascii="Arial" w:hAnsi="Arial" w:cs="Arial"/>
                <w:sz w:val="20"/>
                <w:szCs w:val="20"/>
                <w:lang w:eastAsia="en-US"/>
              </w:rPr>
            </w:pPr>
          </w:p>
          <w:p w14:paraId="3DF60D8F" w14:textId="32E69EF9" w:rsidR="007A3B3C" w:rsidRPr="007A3B3C" w:rsidRDefault="007A3B3C" w:rsidP="009B640B">
            <w:pPr>
              <w:rPr>
                <w:rFonts w:ascii="Arial" w:hAnsi="Arial" w:cs="Arial"/>
                <w:sz w:val="20"/>
                <w:szCs w:val="20"/>
                <w:lang w:eastAsia="en-US"/>
              </w:rPr>
            </w:pPr>
          </w:p>
        </w:tc>
      </w:tr>
    </w:tbl>
    <w:p w14:paraId="3DF60D92" w14:textId="77777777" w:rsidR="00B634F5" w:rsidRDefault="00447DF6" w:rsidP="00B634F5">
      <w:pPr>
        <w:pStyle w:val="BodyText"/>
        <w:spacing w:before="0"/>
        <w:ind w:left="0"/>
        <w:rPr>
          <w:rFonts w:cs="Arial"/>
          <w:b/>
        </w:rPr>
      </w:pPr>
      <w:r>
        <w:rPr>
          <w:rFonts w:cs="Arial"/>
          <w:b/>
        </w:rPr>
        <w:t>15</w:t>
      </w:r>
      <w:r w:rsidR="00C06BBB" w:rsidRPr="00743E20">
        <w:rPr>
          <w:rFonts w:cs="Arial"/>
          <w:b/>
        </w:rPr>
        <w:t>. WATER POLLUTION CONTROL</w:t>
      </w:r>
    </w:p>
    <w:p w14:paraId="3DF60D93" w14:textId="77777777" w:rsidR="00C06BBB" w:rsidRPr="00B634F5" w:rsidRDefault="00C06BBB" w:rsidP="00B634F5">
      <w:pPr>
        <w:pStyle w:val="BodyText"/>
        <w:spacing w:before="0"/>
        <w:ind w:left="0"/>
        <w:rPr>
          <w:rFonts w:cs="Arial"/>
          <w:b/>
        </w:rPr>
      </w:pPr>
      <w:r w:rsidRPr="00743E20">
        <w:rPr>
          <w:rFonts w:cs="Arial"/>
        </w:rPr>
        <w:t>Describe any possible water pollution hazards and the plan to mitigate or control them.</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C06BBB" w:rsidRPr="00E83A2D" w14:paraId="3DF60D95" w14:textId="77777777" w:rsidTr="001161E7">
        <w:tc>
          <w:tcPr>
            <w:tcW w:w="10795" w:type="dxa"/>
          </w:tcPr>
          <w:p w14:paraId="11E45714" w14:textId="77777777" w:rsidR="00C06BBB" w:rsidRDefault="006517AE">
            <w:pPr>
              <w:rPr>
                <w:rFonts w:ascii="Bookman Old Style" w:hAnsi="Bookman Old Style" w:cs="Arial"/>
                <w:sz w:val="20"/>
                <w:szCs w:val="20"/>
              </w:rPr>
            </w:pPr>
            <w:r>
              <w:rPr>
                <w:rFonts w:ascii="Bookman Old Style" w:hAnsi="Bookman Old Style" w:cs="Arial"/>
                <w:sz w:val="20"/>
                <w:szCs w:val="20"/>
              </w:rPr>
              <w:t xml:space="preserve"> </w:t>
            </w:r>
          </w:p>
          <w:p w14:paraId="3DF60D94" w14:textId="77777777" w:rsidR="002C2E11" w:rsidRPr="00E83A2D" w:rsidRDefault="002C2E11">
            <w:pPr>
              <w:rPr>
                <w:rFonts w:ascii="Bookman Old Style" w:hAnsi="Bookman Old Style" w:cs="Arial"/>
                <w:sz w:val="20"/>
                <w:szCs w:val="20"/>
              </w:rPr>
            </w:pPr>
          </w:p>
        </w:tc>
      </w:tr>
    </w:tbl>
    <w:p w14:paraId="3DF60D96" w14:textId="77777777" w:rsidR="006517AE" w:rsidRDefault="006517AE" w:rsidP="006D204A">
      <w:pPr>
        <w:pStyle w:val="BodyText"/>
        <w:spacing w:before="0"/>
        <w:ind w:left="0"/>
        <w:rPr>
          <w:rFonts w:cs="Arial"/>
          <w:b/>
        </w:rPr>
      </w:pPr>
    </w:p>
    <w:p w14:paraId="3DF60D97" w14:textId="77777777" w:rsidR="00531F52" w:rsidRDefault="00447DF6" w:rsidP="00447DF6">
      <w:pPr>
        <w:pStyle w:val="BodyText"/>
        <w:ind w:left="0"/>
        <w:rPr>
          <w:rFonts w:cs="Arial"/>
          <w:b/>
        </w:rPr>
      </w:pPr>
      <w:r w:rsidRPr="00447DF6">
        <w:rPr>
          <w:rFonts w:cs="Arial"/>
          <w:b/>
        </w:rPr>
        <w:t>16.</w:t>
      </w:r>
      <w:r w:rsidR="00024E11">
        <w:rPr>
          <w:rFonts w:cs="Arial"/>
          <w:b/>
        </w:rPr>
        <w:t xml:space="preserve"> </w:t>
      </w:r>
      <w:r w:rsidR="00743E20" w:rsidRPr="00447DF6">
        <w:rPr>
          <w:rFonts w:cs="Arial"/>
          <w:b/>
        </w:rPr>
        <w:t>EQUIPMENT LIST:</w:t>
      </w:r>
    </w:p>
    <w:p w14:paraId="3DF60D98" w14:textId="77777777" w:rsidR="00AB70B5" w:rsidRPr="00743E20" w:rsidRDefault="00AB70B5" w:rsidP="00CC0471">
      <w:pPr>
        <w:rPr>
          <w:rFonts w:ascii="Arial" w:hAnsi="Arial" w:cs="Arial"/>
          <w:sz w:val="20"/>
          <w:szCs w:val="20"/>
        </w:rPr>
      </w:pPr>
      <w:r w:rsidRPr="00743E20">
        <w:rPr>
          <w:rFonts w:ascii="Arial" w:hAnsi="Arial" w:cs="Arial"/>
          <w:sz w:val="20"/>
          <w:szCs w:val="20"/>
        </w:rPr>
        <w:t xml:space="preserve">Provide a detailed list of all equipment to be used for the project (Focus is on mobile equipment.  </w:t>
      </w:r>
      <w:r w:rsidR="00CC0471">
        <w:rPr>
          <w:rFonts w:ascii="Arial" w:hAnsi="Arial" w:cs="Arial"/>
          <w:sz w:val="20"/>
          <w:szCs w:val="20"/>
        </w:rPr>
        <w:t>Provide details on how operators are trained and qualified to operate the equipment.  If available, list each operator by name and their years of experience on each type of equipment and the date of their last formal qualification training).</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5"/>
      </w:tblGrid>
      <w:tr w:rsidR="00AB70B5" w:rsidRPr="00E83A2D" w14:paraId="3DF60D9A" w14:textId="77777777" w:rsidTr="001161E7">
        <w:tc>
          <w:tcPr>
            <w:tcW w:w="10885" w:type="dxa"/>
          </w:tcPr>
          <w:p w14:paraId="6CA3827C" w14:textId="77777777" w:rsidR="00AB70B5" w:rsidRDefault="006517AE" w:rsidP="00AB70B5">
            <w:pPr>
              <w:rPr>
                <w:rFonts w:ascii="Bookman Old Style" w:hAnsi="Bookman Old Style" w:cs="Arial"/>
                <w:sz w:val="20"/>
                <w:szCs w:val="20"/>
              </w:rPr>
            </w:pPr>
            <w:r>
              <w:rPr>
                <w:rFonts w:ascii="Bookman Old Style" w:hAnsi="Bookman Old Style" w:cs="Arial"/>
                <w:sz w:val="20"/>
                <w:szCs w:val="20"/>
              </w:rPr>
              <w:t xml:space="preserve"> </w:t>
            </w:r>
          </w:p>
          <w:p w14:paraId="3DF60D99" w14:textId="77777777" w:rsidR="002C2E11" w:rsidRPr="00E83A2D" w:rsidRDefault="002C2E11" w:rsidP="00AB70B5">
            <w:pPr>
              <w:rPr>
                <w:rFonts w:ascii="Bookman Old Style" w:hAnsi="Bookman Old Style" w:cs="Arial"/>
                <w:sz w:val="20"/>
                <w:szCs w:val="20"/>
              </w:rPr>
            </w:pPr>
          </w:p>
        </w:tc>
      </w:tr>
    </w:tbl>
    <w:p w14:paraId="3DF60D9B" w14:textId="77777777" w:rsidR="00CC0471" w:rsidRDefault="00CC0471" w:rsidP="00CC0471">
      <w:pPr>
        <w:rPr>
          <w:rFonts w:ascii="Arial" w:hAnsi="Arial" w:cs="Arial"/>
          <w:sz w:val="20"/>
          <w:szCs w:val="20"/>
        </w:rPr>
      </w:pPr>
    </w:p>
    <w:p w14:paraId="3DF60D9C" w14:textId="77777777" w:rsidR="00AB70B5" w:rsidRPr="00447DF6" w:rsidRDefault="00447DF6" w:rsidP="00447DF6">
      <w:pPr>
        <w:rPr>
          <w:rFonts w:ascii="Arial" w:eastAsia="Times New Roman" w:hAnsi="Arial" w:cs="Arial"/>
          <w:b/>
          <w:sz w:val="20"/>
          <w:szCs w:val="20"/>
          <w:lang w:eastAsia="en-US"/>
        </w:rPr>
      </w:pPr>
      <w:r w:rsidRPr="00447DF6">
        <w:rPr>
          <w:rFonts w:ascii="Arial" w:eastAsia="Times New Roman" w:hAnsi="Arial" w:cs="Arial"/>
          <w:b/>
          <w:sz w:val="20"/>
          <w:szCs w:val="20"/>
          <w:lang w:eastAsia="en-US"/>
        </w:rPr>
        <w:t>17.</w:t>
      </w:r>
      <w:r w:rsidR="00024E11">
        <w:rPr>
          <w:rFonts w:ascii="Arial" w:eastAsia="Times New Roman" w:hAnsi="Arial" w:cs="Arial"/>
          <w:b/>
          <w:sz w:val="20"/>
          <w:szCs w:val="20"/>
          <w:lang w:eastAsia="en-US"/>
        </w:rPr>
        <w:t xml:space="preserve"> </w:t>
      </w:r>
      <w:r w:rsidR="00743E20" w:rsidRPr="00447DF6">
        <w:rPr>
          <w:rFonts w:ascii="Arial" w:eastAsia="Times New Roman" w:hAnsi="Arial" w:cs="Arial"/>
          <w:b/>
          <w:sz w:val="20"/>
          <w:szCs w:val="20"/>
          <w:lang w:eastAsia="en-US"/>
        </w:rPr>
        <w:t>DETAILED LIFTING</w:t>
      </w:r>
      <w:r w:rsidR="00A80B9B" w:rsidRPr="00447DF6">
        <w:rPr>
          <w:rFonts w:ascii="Arial" w:eastAsia="Times New Roman" w:hAnsi="Arial" w:cs="Arial"/>
          <w:b/>
          <w:sz w:val="20"/>
          <w:szCs w:val="20"/>
          <w:lang w:eastAsia="en-US"/>
        </w:rPr>
        <w:t>/HOISTING</w:t>
      </w:r>
      <w:r w:rsidR="00743E20" w:rsidRPr="00447DF6">
        <w:rPr>
          <w:rFonts w:ascii="Arial" w:eastAsia="Times New Roman" w:hAnsi="Arial" w:cs="Arial"/>
          <w:b/>
          <w:sz w:val="20"/>
          <w:szCs w:val="20"/>
          <w:lang w:eastAsia="en-US"/>
        </w:rPr>
        <w:t xml:space="preserve"> PLAN:</w:t>
      </w:r>
    </w:p>
    <w:p w14:paraId="3DF60D9D" w14:textId="77777777" w:rsidR="00743E20" w:rsidRDefault="00743E20" w:rsidP="00CC0471">
      <w:pPr>
        <w:rPr>
          <w:rFonts w:ascii="Arial" w:hAnsi="Arial" w:cs="Arial"/>
          <w:sz w:val="20"/>
          <w:szCs w:val="20"/>
        </w:rPr>
      </w:pPr>
      <w:r>
        <w:rPr>
          <w:rFonts w:ascii="Arial" w:hAnsi="Arial" w:cs="Arial"/>
          <w:sz w:val="20"/>
          <w:szCs w:val="20"/>
        </w:rPr>
        <w:t xml:space="preserve">Provide a detailed list of anticipated hoists/picks.   </w:t>
      </w:r>
      <w:r w:rsidR="00CC0471">
        <w:rPr>
          <w:rFonts w:ascii="Arial" w:hAnsi="Arial" w:cs="Arial"/>
          <w:sz w:val="20"/>
          <w:szCs w:val="20"/>
        </w:rPr>
        <w:t>I</w:t>
      </w:r>
      <w:r>
        <w:rPr>
          <w:rFonts w:ascii="Arial" w:hAnsi="Arial" w:cs="Arial"/>
          <w:sz w:val="20"/>
          <w:szCs w:val="20"/>
        </w:rPr>
        <w:t>dentify each planned lift and the weight of the lift.  Identify the rigging to be used by type and the method for annual certifica</w:t>
      </w:r>
      <w:r w:rsidR="00806763">
        <w:rPr>
          <w:rFonts w:ascii="Arial" w:hAnsi="Arial" w:cs="Arial"/>
          <w:sz w:val="20"/>
          <w:szCs w:val="20"/>
        </w:rPr>
        <w:t>tion.  All rigging used at Rio Tinto</w:t>
      </w:r>
      <w:r>
        <w:rPr>
          <w:rFonts w:ascii="Arial" w:hAnsi="Arial" w:cs="Arial"/>
          <w:sz w:val="20"/>
          <w:szCs w:val="20"/>
        </w:rPr>
        <w:t xml:space="preserve"> must be inspected annually</w:t>
      </w:r>
      <w:r w:rsidR="00183E70">
        <w:rPr>
          <w:rFonts w:ascii="Arial" w:hAnsi="Arial" w:cs="Arial"/>
          <w:sz w:val="20"/>
          <w:szCs w:val="20"/>
        </w:rPr>
        <w:t xml:space="preserve"> and must have current inspection tag in place to be considered serviceable.  In addition, rigging must be inspected for serviceability prior to each use.</w:t>
      </w:r>
    </w:p>
    <w:p w14:paraId="3DF60D9E" w14:textId="77777777" w:rsidR="00A80B9B" w:rsidRPr="00A80B9B" w:rsidRDefault="00A80B9B" w:rsidP="00A80B9B">
      <w:pPr>
        <w:rPr>
          <w:rFonts w:ascii="Arial" w:hAnsi="Arial" w:cs="Arial"/>
          <w:i/>
          <w:iCs/>
          <w:sz w:val="20"/>
          <w:szCs w:val="20"/>
        </w:rPr>
      </w:pPr>
      <w:r w:rsidRPr="00A80B9B">
        <w:rPr>
          <w:rFonts w:ascii="Arial" w:hAnsi="Arial" w:cs="Arial"/>
          <w:i/>
          <w:iCs/>
          <w:sz w:val="20"/>
          <w:szCs w:val="20"/>
        </w:rPr>
        <w:t>NOTE:  If a detailed critical lift plan already exists for this job, you may attach a copy rather than completing this section.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3703"/>
        <w:gridCol w:w="4230"/>
      </w:tblGrid>
      <w:tr w:rsidR="00183E70" w:rsidRPr="00E83A2D" w14:paraId="3DF60DA2" w14:textId="77777777" w:rsidTr="001161E7">
        <w:tc>
          <w:tcPr>
            <w:tcW w:w="2952" w:type="dxa"/>
            <w:shd w:val="clear" w:color="auto" w:fill="C0C0C0"/>
          </w:tcPr>
          <w:p w14:paraId="3DF60D9F" w14:textId="77777777" w:rsidR="00183E70" w:rsidRPr="00E83A2D" w:rsidRDefault="00183E70" w:rsidP="00743E20">
            <w:pPr>
              <w:rPr>
                <w:rFonts w:ascii="Arial" w:hAnsi="Arial" w:cs="Arial"/>
                <w:sz w:val="20"/>
                <w:szCs w:val="20"/>
              </w:rPr>
            </w:pPr>
            <w:r w:rsidRPr="00E83A2D">
              <w:rPr>
                <w:rFonts w:ascii="Arial" w:hAnsi="Arial" w:cs="Arial"/>
                <w:sz w:val="20"/>
                <w:szCs w:val="20"/>
              </w:rPr>
              <w:t>Planned Lift/Pick</w:t>
            </w:r>
          </w:p>
        </w:tc>
        <w:tc>
          <w:tcPr>
            <w:tcW w:w="3703" w:type="dxa"/>
            <w:shd w:val="clear" w:color="auto" w:fill="C0C0C0"/>
          </w:tcPr>
          <w:p w14:paraId="3DF60DA0" w14:textId="77777777" w:rsidR="00183E70" w:rsidRPr="00E83A2D" w:rsidRDefault="00183E70" w:rsidP="00743E20">
            <w:pPr>
              <w:rPr>
                <w:rFonts w:ascii="Arial" w:hAnsi="Arial" w:cs="Arial"/>
                <w:sz w:val="20"/>
                <w:szCs w:val="20"/>
              </w:rPr>
            </w:pPr>
            <w:r w:rsidRPr="00E83A2D">
              <w:rPr>
                <w:rFonts w:ascii="Arial" w:hAnsi="Arial" w:cs="Arial"/>
                <w:sz w:val="20"/>
                <w:szCs w:val="20"/>
              </w:rPr>
              <w:t>Weight of Lift/Pick</w:t>
            </w:r>
          </w:p>
        </w:tc>
        <w:tc>
          <w:tcPr>
            <w:tcW w:w="4230" w:type="dxa"/>
            <w:shd w:val="clear" w:color="auto" w:fill="C0C0C0"/>
          </w:tcPr>
          <w:p w14:paraId="3DF60DA1" w14:textId="77777777" w:rsidR="00183E70" w:rsidRPr="00E83A2D" w:rsidRDefault="00183E70" w:rsidP="00743E20">
            <w:pPr>
              <w:rPr>
                <w:rFonts w:ascii="Arial" w:hAnsi="Arial" w:cs="Arial"/>
                <w:sz w:val="20"/>
                <w:szCs w:val="20"/>
              </w:rPr>
            </w:pPr>
            <w:r w:rsidRPr="00E83A2D">
              <w:rPr>
                <w:rFonts w:ascii="Arial" w:hAnsi="Arial" w:cs="Arial"/>
                <w:sz w:val="20"/>
                <w:szCs w:val="20"/>
              </w:rPr>
              <w:t>Type of Rigging</w:t>
            </w:r>
          </w:p>
        </w:tc>
      </w:tr>
      <w:tr w:rsidR="00A80B9B" w:rsidRPr="00E83A2D" w14:paraId="3DF60DA6" w14:textId="77777777" w:rsidTr="001161E7">
        <w:tc>
          <w:tcPr>
            <w:tcW w:w="2952" w:type="dxa"/>
          </w:tcPr>
          <w:p w14:paraId="3DF60DA3" w14:textId="77777777" w:rsidR="00A80B9B" w:rsidRDefault="006517AE">
            <w:r>
              <w:rPr>
                <w:rFonts w:ascii="Bookman Old Style" w:hAnsi="Bookman Old Style" w:cs="Arial"/>
                <w:sz w:val="20"/>
                <w:szCs w:val="20"/>
              </w:rPr>
              <w:t xml:space="preserve"> </w:t>
            </w:r>
          </w:p>
        </w:tc>
        <w:tc>
          <w:tcPr>
            <w:tcW w:w="3703" w:type="dxa"/>
          </w:tcPr>
          <w:p w14:paraId="3DF60DA4" w14:textId="77777777" w:rsidR="00A80B9B" w:rsidRDefault="00A80B9B"/>
        </w:tc>
        <w:tc>
          <w:tcPr>
            <w:tcW w:w="4230" w:type="dxa"/>
          </w:tcPr>
          <w:p w14:paraId="3DF60DA5" w14:textId="77777777" w:rsidR="00A80B9B" w:rsidRDefault="00A80B9B"/>
        </w:tc>
      </w:tr>
      <w:tr w:rsidR="006517AE" w:rsidRPr="00E83A2D" w14:paraId="3DF60DAA" w14:textId="77777777" w:rsidTr="001161E7">
        <w:tc>
          <w:tcPr>
            <w:tcW w:w="2952" w:type="dxa"/>
          </w:tcPr>
          <w:p w14:paraId="3DF60DA7" w14:textId="77777777" w:rsidR="006517AE" w:rsidRDefault="006517AE">
            <w:pPr>
              <w:rPr>
                <w:rFonts w:ascii="Bookman Old Style" w:hAnsi="Bookman Old Style" w:cs="Arial"/>
                <w:sz w:val="20"/>
                <w:szCs w:val="20"/>
              </w:rPr>
            </w:pPr>
          </w:p>
        </w:tc>
        <w:tc>
          <w:tcPr>
            <w:tcW w:w="3703" w:type="dxa"/>
          </w:tcPr>
          <w:p w14:paraId="3DF60DA8" w14:textId="77777777" w:rsidR="006517AE" w:rsidRDefault="006517AE"/>
        </w:tc>
        <w:tc>
          <w:tcPr>
            <w:tcW w:w="4230" w:type="dxa"/>
          </w:tcPr>
          <w:p w14:paraId="3DF60DA9" w14:textId="77777777" w:rsidR="006517AE" w:rsidRDefault="006517AE"/>
        </w:tc>
      </w:tr>
    </w:tbl>
    <w:p w14:paraId="3DF60DAB" w14:textId="77777777" w:rsidR="00183E70" w:rsidRDefault="00183E70" w:rsidP="00743E20">
      <w:pPr>
        <w:rPr>
          <w:rFonts w:ascii="Arial" w:hAnsi="Arial" w:cs="Arial"/>
          <w:sz w:val="20"/>
          <w:szCs w:val="20"/>
        </w:rPr>
      </w:pPr>
    </w:p>
    <w:p w14:paraId="3DF60DAC" w14:textId="77777777" w:rsidR="00183E70" w:rsidRPr="009B640B" w:rsidRDefault="00447DF6" w:rsidP="00447DF6">
      <w:pPr>
        <w:rPr>
          <w:rFonts w:ascii="Arial" w:hAnsi="Arial" w:cs="Arial"/>
          <w:b/>
          <w:sz w:val="20"/>
          <w:szCs w:val="20"/>
        </w:rPr>
      </w:pPr>
      <w:r>
        <w:rPr>
          <w:rFonts w:ascii="Arial" w:hAnsi="Arial" w:cs="Arial"/>
          <w:b/>
          <w:sz w:val="20"/>
          <w:szCs w:val="20"/>
        </w:rPr>
        <w:t>18.</w:t>
      </w:r>
      <w:r w:rsidR="00024E11">
        <w:rPr>
          <w:rFonts w:ascii="Arial" w:hAnsi="Arial" w:cs="Arial"/>
          <w:b/>
          <w:sz w:val="20"/>
          <w:szCs w:val="20"/>
        </w:rPr>
        <w:t xml:space="preserve"> </w:t>
      </w:r>
      <w:r w:rsidR="00995918" w:rsidRPr="009B640B">
        <w:rPr>
          <w:rFonts w:ascii="Arial" w:hAnsi="Arial" w:cs="Arial"/>
          <w:b/>
          <w:sz w:val="20"/>
          <w:szCs w:val="20"/>
        </w:rPr>
        <w:t>CRANES:</w:t>
      </w:r>
    </w:p>
    <w:p w14:paraId="3DF60DAD" w14:textId="77777777" w:rsidR="00995918" w:rsidRDefault="00995918" w:rsidP="00995918">
      <w:pPr>
        <w:rPr>
          <w:rFonts w:ascii="Arial" w:hAnsi="Arial" w:cs="Arial"/>
          <w:sz w:val="20"/>
          <w:szCs w:val="20"/>
        </w:rPr>
      </w:pPr>
      <w:r>
        <w:rPr>
          <w:rFonts w:ascii="Arial" w:hAnsi="Arial" w:cs="Arial"/>
          <w:sz w:val="20"/>
          <w:szCs w:val="20"/>
        </w:rPr>
        <w:t>Provide a list of cranes or crane rental providers that will be used during the project.  All cranes must have a current annual certification and must be equipped with properly functioning limits and LMI devices when appropriate.</w:t>
      </w:r>
    </w:p>
    <w:p w14:paraId="3DF60DAE" w14:textId="77777777" w:rsidR="00E23A84" w:rsidRDefault="006517AE" w:rsidP="006B7415">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r>
        <w:rPr>
          <w:rFonts w:ascii="Bookman Old Style" w:hAnsi="Bookman Old Style" w:cs="Arial"/>
          <w:sz w:val="20"/>
          <w:szCs w:val="20"/>
        </w:rPr>
        <w:t xml:space="preserve"> </w:t>
      </w:r>
    </w:p>
    <w:p w14:paraId="57D1BC5E" w14:textId="77777777" w:rsidR="002C2E11" w:rsidRDefault="002C2E11" w:rsidP="006B741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DF60DAF" w14:textId="77777777" w:rsidR="00E64A1A" w:rsidRDefault="00E64A1A" w:rsidP="006B7415">
      <w:pPr>
        <w:rPr>
          <w:rFonts w:ascii="Arial" w:hAnsi="Arial" w:cs="Arial"/>
          <w:b/>
          <w:sz w:val="20"/>
          <w:szCs w:val="20"/>
        </w:rPr>
      </w:pPr>
    </w:p>
    <w:p w14:paraId="3DF60DB0" w14:textId="77777777" w:rsidR="00C0333B" w:rsidRPr="00E23A84" w:rsidRDefault="00447DF6" w:rsidP="006B7415">
      <w:pPr>
        <w:rPr>
          <w:rFonts w:ascii="Arial" w:hAnsi="Arial" w:cs="Arial"/>
          <w:sz w:val="20"/>
          <w:szCs w:val="20"/>
        </w:rPr>
      </w:pPr>
      <w:r>
        <w:rPr>
          <w:rFonts w:ascii="Arial" w:hAnsi="Arial" w:cs="Arial"/>
          <w:b/>
          <w:sz w:val="20"/>
          <w:szCs w:val="20"/>
        </w:rPr>
        <w:t>19.</w:t>
      </w:r>
      <w:r w:rsidR="009B640B" w:rsidRPr="009B640B">
        <w:rPr>
          <w:rFonts w:ascii="Arial" w:hAnsi="Arial" w:cs="Arial"/>
          <w:b/>
          <w:sz w:val="20"/>
          <w:szCs w:val="20"/>
        </w:rPr>
        <w:t>PRESSURE WASH AND HYDROBLASTING</w:t>
      </w:r>
      <w:r w:rsidR="00C0333B">
        <w:rPr>
          <w:rFonts w:ascii="Arial" w:hAnsi="Arial" w:cs="Arial"/>
          <w:b/>
          <w:sz w:val="20"/>
          <w:szCs w:val="20"/>
        </w:rPr>
        <w:t xml:space="preserve"> </w:t>
      </w:r>
    </w:p>
    <w:p w14:paraId="3DF60DB1" w14:textId="77777777" w:rsidR="009B640B" w:rsidRDefault="00C0333B" w:rsidP="00C0333B">
      <w:pPr>
        <w:ind w:left="420"/>
        <w:rPr>
          <w:rFonts w:ascii="Arial" w:hAnsi="Arial" w:cs="Arial"/>
          <w:b/>
          <w:sz w:val="20"/>
          <w:szCs w:val="20"/>
        </w:rPr>
      </w:pPr>
      <w:r>
        <w:rPr>
          <w:rFonts w:ascii="Arial" w:hAnsi="Arial" w:cs="Arial"/>
          <w:b/>
          <w:sz w:val="20"/>
          <w:szCs w:val="20"/>
        </w:rPr>
        <w:t>(</w:t>
      </w:r>
      <w:r w:rsidRPr="00C0333B">
        <w:rPr>
          <w:rFonts w:ascii="Arial" w:hAnsi="Arial" w:cs="Arial"/>
          <w:b/>
          <w:sz w:val="18"/>
          <w:szCs w:val="18"/>
        </w:rPr>
        <w:t>Must meet or exceed requirements of RTM Boron Hydroblasting Procedure and Work Instruction</w:t>
      </w:r>
      <w:r>
        <w:rPr>
          <w:rFonts w:ascii="Arial" w:hAnsi="Arial" w:cs="Arial"/>
          <w:b/>
          <w:sz w:val="20"/>
          <w:szCs w:val="20"/>
        </w:rPr>
        <w:t>)</w:t>
      </w:r>
    </w:p>
    <w:p w14:paraId="3DF60DB2" w14:textId="77777777" w:rsidR="008E6E34" w:rsidRDefault="008E6E34" w:rsidP="008E6E34">
      <w:pPr>
        <w:ind w:left="420"/>
        <w:rPr>
          <w:rFonts w:ascii="Arial" w:hAnsi="Arial" w:cs="Arial"/>
          <w:sz w:val="20"/>
          <w:szCs w:val="20"/>
        </w:rPr>
      </w:pPr>
      <w:r>
        <w:rPr>
          <w:rFonts w:ascii="Arial" w:hAnsi="Arial" w:cs="Arial"/>
          <w:sz w:val="20"/>
          <w:szCs w:val="20"/>
        </w:rPr>
        <w:t>Training:</w:t>
      </w:r>
    </w:p>
    <w:p w14:paraId="3DF60DB3" w14:textId="77777777" w:rsidR="008E6E34" w:rsidRDefault="008E6E34" w:rsidP="008E6E34">
      <w:pPr>
        <w:ind w:left="420"/>
        <w:rPr>
          <w:rFonts w:ascii="Arial" w:hAnsi="Arial" w:cs="Arial"/>
          <w:sz w:val="20"/>
          <w:szCs w:val="20"/>
        </w:rPr>
      </w:pPr>
      <w:r>
        <w:rPr>
          <w:rFonts w:ascii="Arial" w:hAnsi="Arial" w:cs="Arial"/>
          <w:sz w:val="20"/>
          <w:szCs w:val="20"/>
        </w:rPr>
        <w:t>Is pressure delivered by equipment equal to or greater than 4000 psi?</w:t>
      </w:r>
    </w:p>
    <w:p w14:paraId="3DF60DB4" w14:textId="77777777" w:rsidR="008E6E34" w:rsidRDefault="00E23A84" w:rsidP="008E6E34">
      <w:pPr>
        <w:ind w:left="420"/>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8240" behindDoc="0" locked="0" layoutInCell="1" allowOverlap="1" wp14:anchorId="3DF60DE3" wp14:editId="3DF60DE4">
                <wp:simplePos x="0" y="0"/>
                <wp:positionH relativeFrom="column">
                  <wp:posOffset>276860</wp:posOffset>
                </wp:positionH>
                <wp:positionV relativeFrom="paragraph">
                  <wp:posOffset>33655</wp:posOffset>
                </wp:positionV>
                <wp:extent cx="123825" cy="101600"/>
                <wp:effectExtent l="0" t="0" r="2857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B750" id="Rectangle 2" o:spid="_x0000_s1026" style="position:absolute;margin-left:21.8pt;margin-top:2.65pt;width:9.7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"/>
            </w:pict>
          </mc:Fallback>
        </mc:AlternateContent>
      </w:r>
      <w:r w:rsidR="008E6E34">
        <w:rPr>
          <w:rFonts w:ascii="Arial" w:hAnsi="Arial" w:cs="Arial"/>
          <w:sz w:val="20"/>
          <w:szCs w:val="20"/>
        </w:rPr>
        <w:t xml:space="preserve">     No (</w:t>
      </w:r>
      <w:r w:rsidR="00024E11">
        <w:rPr>
          <w:rFonts w:ascii="Arial" w:hAnsi="Arial" w:cs="Arial"/>
          <w:sz w:val="18"/>
          <w:szCs w:val="18"/>
        </w:rPr>
        <w:t>Li</w:t>
      </w:r>
      <w:r w:rsidR="008E6E34" w:rsidRPr="00C0333B">
        <w:rPr>
          <w:rFonts w:ascii="Arial" w:hAnsi="Arial" w:cs="Arial"/>
          <w:sz w:val="18"/>
          <w:szCs w:val="18"/>
        </w:rPr>
        <w:t xml:space="preserve">st names of individuals who are properly </w:t>
      </w:r>
      <w:r w:rsidR="00C0333B" w:rsidRPr="00C0333B">
        <w:rPr>
          <w:rFonts w:ascii="Arial" w:hAnsi="Arial" w:cs="Arial"/>
          <w:sz w:val="18"/>
          <w:szCs w:val="18"/>
        </w:rPr>
        <w:t>trained in compliance with RTM – Boron Hydroblasting work instruction</w:t>
      </w:r>
      <w:r w:rsidR="00C0333B">
        <w:rPr>
          <w:rFonts w:ascii="Arial" w:hAnsi="Arial" w:cs="Arial"/>
          <w:sz w:val="20"/>
          <w:szCs w:val="20"/>
        </w:rPr>
        <w:t>)</w:t>
      </w:r>
    </w:p>
    <w:p w14:paraId="3DF60DB5" w14:textId="77777777" w:rsidR="008E6E34" w:rsidRDefault="00E23A84" w:rsidP="008E6E34">
      <w:pPr>
        <w:ind w:left="420"/>
        <w:rPr>
          <w:rFonts w:ascii="Arial" w:hAnsi="Arial" w:cs="Arial"/>
          <w:sz w:val="18"/>
          <w:szCs w:val="18"/>
        </w:rPr>
      </w:pPr>
      <w:r>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3DF60DE5" wp14:editId="3DF60DE6">
                <wp:simplePos x="0" y="0"/>
                <wp:positionH relativeFrom="column">
                  <wp:posOffset>276860</wp:posOffset>
                </wp:positionH>
                <wp:positionV relativeFrom="paragraph">
                  <wp:posOffset>15875</wp:posOffset>
                </wp:positionV>
                <wp:extent cx="123825" cy="101600"/>
                <wp:effectExtent l="0" t="0" r="2857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CBFFD" id="Rectangle 3" o:spid="_x0000_s1026" style="position:absolute;margin-left:21.8pt;margin-top:1.25pt;width:9.7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"/>
            </w:pict>
          </mc:Fallback>
        </mc:AlternateContent>
      </w:r>
      <w:r w:rsidR="00C0333B">
        <w:rPr>
          <w:rFonts w:ascii="Arial" w:hAnsi="Arial" w:cs="Arial"/>
          <w:sz w:val="20"/>
          <w:szCs w:val="20"/>
        </w:rPr>
        <w:t xml:space="preserve">     Yes (</w:t>
      </w:r>
      <w:r w:rsidR="00C0333B">
        <w:rPr>
          <w:rFonts w:ascii="Arial" w:hAnsi="Arial" w:cs="Arial"/>
          <w:sz w:val="18"/>
          <w:szCs w:val="18"/>
        </w:rPr>
        <w:t>List names of trained individuals and attach evidence of proper training)</w:t>
      </w:r>
    </w:p>
    <w:p w14:paraId="3DF60DB6" w14:textId="77777777" w:rsidR="004A3884" w:rsidRPr="00C0333B" w:rsidRDefault="004A3884" w:rsidP="008E6E34">
      <w:pPr>
        <w:ind w:left="420"/>
        <w:rPr>
          <w:rFonts w:ascii="Arial" w:hAnsi="Arial" w:cs="Arial"/>
          <w:sz w:val="18"/>
          <w:szCs w:val="18"/>
        </w:rPr>
      </w:pPr>
    </w:p>
    <w:p w14:paraId="3DF60DB7" w14:textId="77777777" w:rsidR="00273ABE" w:rsidRDefault="00273ABE" w:rsidP="008E6E34">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24343C97" w14:textId="77777777" w:rsidR="002C2E11" w:rsidRDefault="002C2E11" w:rsidP="008E6E34">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3DF60DB8" w14:textId="77777777" w:rsidR="004A3884" w:rsidRDefault="004A3884" w:rsidP="004A3884">
      <w:pPr>
        <w:rPr>
          <w:rFonts w:ascii="Arial" w:hAnsi="Arial" w:cs="Arial"/>
          <w:sz w:val="20"/>
          <w:szCs w:val="20"/>
        </w:rPr>
      </w:pPr>
    </w:p>
    <w:p w14:paraId="3DF60DB9" w14:textId="77777777" w:rsidR="00477567" w:rsidRPr="00590B2C" w:rsidRDefault="00C0333B" w:rsidP="00477567">
      <w:pPr>
        <w:ind w:left="420"/>
        <w:rPr>
          <w:rFonts w:ascii="Arial" w:hAnsi="Arial" w:cs="Arial"/>
          <w:sz w:val="18"/>
          <w:szCs w:val="18"/>
        </w:rPr>
      </w:pPr>
      <w:r>
        <w:rPr>
          <w:rFonts w:ascii="Arial" w:hAnsi="Arial" w:cs="Arial"/>
          <w:sz w:val="20"/>
          <w:szCs w:val="20"/>
        </w:rPr>
        <w:t>Equipment: List pressure equipment to be used and attach evidence equipment has been tested to meet pressure requirements.</w:t>
      </w:r>
      <w:r w:rsidR="00C74E31">
        <w:rPr>
          <w:rFonts w:ascii="Arial" w:hAnsi="Arial" w:cs="Arial"/>
          <w:sz w:val="20"/>
          <w:szCs w:val="20"/>
        </w:rPr>
        <w:t xml:space="preserve">  </w:t>
      </w:r>
      <w:r w:rsidR="00C74E31" w:rsidRPr="00590B2C">
        <w:rPr>
          <w:rFonts w:ascii="Arial" w:hAnsi="Arial" w:cs="Arial"/>
          <w:b/>
          <w:sz w:val="20"/>
          <w:szCs w:val="20"/>
        </w:rPr>
        <w:t>REMINDER</w:t>
      </w:r>
      <w:r w:rsidR="00477567" w:rsidRPr="00590B2C">
        <w:rPr>
          <w:rFonts w:ascii="Arial" w:hAnsi="Arial" w:cs="Arial"/>
          <w:sz w:val="20"/>
          <w:szCs w:val="20"/>
        </w:rPr>
        <w:t xml:space="preserve">: </w:t>
      </w:r>
      <w:r w:rsidR="00477567" w:rsidRPr="00590B2C">
        <w:rPr>
          <w:rFonts w:ascii="Arial" w:hAnsi="Arial" w:cs="Arial"/>
          <w:sz w:val="20"/>
          <w:szCs w:val="20"/>
          <w:lang w:eastAsia="en-US"/>
        </w:rPr>
        <w:t xml:space="preserve"> All </w:t>
      </w:r>
      <w:r w:rsidR="00590B2C" w:rsidRPr="00590B2C">
        <w:rPr>
          <w:rFonts w:ascii="Arial" w:hAnsi="Arial" w:cs="Arial"/>
          <w:sz w:val="20"/>
          <w:szCs w:val="20"/>
          <w:lang w:eastAsia="en-US"/>
        </w:rPr>
        <w:t xml:space="preserve">mobile </w:t>
      </w:r>
      <w:r w:rsidR="00477567" w:rsidRPr="00590B2C">
        <w:rPr>
          <w:rFonts w:ascii="Arial" w:hAnsi="Arial" w:cs="Arial"/>
          <w:sz w:val="20"/>
          <w:szCs w:val="20"/>
          <w:lang w:eastAsia="en-US"/>
        </w:rPr>
        <w:t xml:space="preserve">equipment deliveries MUST </w:t>
      </w:r>
      <w:r w:rsidR="00590B2C" w:rsidRPr="00590B2C">
        <w:rPr>
          <w:rFonts w:ascii="Arial" w:hAnsi="Arial" w:cs="Arial"/>
          <w:sz w:val="20"/>
          <w:szCs w:val="20"/>
          <w:lang w:eastAsia="en-US"/>
        </w:rPr>
        <w:t xml:space="preserve">be inspected and documented on a “Pre Site Entry Inspection” form </w:t>
      </w:r>
      <w:r w:rsidR="00477567" w:rsidRPr="00590B2C">
        <w:rPr>
          <w:rFonts w:ascii="Arial" w:hAnsi="Arial" w:cs="Arial"/>
          <w:sz w:val="20"/>
          <w:szCs w:val="20"/>
          <w:lang w:eastAsia="en-US"/>
        </w:rPr>
        <w:t>before they can be unloaded on site or at the contractor gate.</w:t>
      </w:r>
    </w:p>
    <w:p w14:paraId="3DF60DBA" w14:textId="77777777" w:rsidR="00C0333B" w:rsidRDefault="006517AE" w:rsidP="00C0333B">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r>
        <w:rPr>
          <w:rFonts w:ascii="Bookman Old Style" w:hAnsi="Bookman Old Style" w:cs="Arial"/>
          <w:sz w:val="20"/>
          <w:szCs w:val="20"/>
        </w:rPr>
        <w:t xml:space="preserve"> </w:t>
      </w:r>
    </w:p>
    <w:p w14:paraId="0305298D" w14:textId="77777777" w:rsidR="002C2E11" w:rsidRDefault="002C2E11" w:rsidP="00C0333B">
      <w:pPr>
        <w:pBdr>
          <w:top w:val="single" w:sz="4" w:space="1" w:color="auto"/>
          <w:left w:val="single" w:sz="4" w:space="4" w:color="auto"/>
          <w:bottom w:val="single" w:sz="4" w:space="1" w:color="auto"/>
          <w:right w:val="single" w:sz="4" w:space="4" w:color="auto"/>
        </w:pBdr>
        <w:rPr>
          <w:rFonts w:ascii="Bookman Old Style" w:hAnsi="Bookman Old Style" w:cs="Arial"/>
          <w:sz w:val="20"/>
          <w:szCs w:val="20"/>
        </w:rPr>
      </w:pPr>
    </w:p>
    <w:p w14:paraId="3DF60DBB" w14:textId="77777777" w:rsidR="00C0333B" w:rsidRDefault="00C0333B" w:rsidP="00E23A84">
      <w:pPr>
        <w:rPr>
          <w:rFonts w:ascii="Arial" w:hAnsi="Arial" w:cs="Arial"/>
          <w:sz w:val="20"/>
          <w:szCs w:val="20"/>
        </w:rPr>
      </w:pPr>
    </w:p>
    <w:p w14:paraId="3DF60DBC" w14:textId="77777777" w:rsidR="000F55F4" w:rsidRDefault="00C0333B" w:rsidP="00C0333B">
      <w:pPr>
        <w:ind w:left="420"/>
        <w:rPr>
          <w:rFonts w:ascii="Arial" w:hAnsi="Arial" w:cs="Arial"/>
          <w:sz w:val="20"/>
          <w:szCs w:val="20"/>
        </w:rPr>
      </w:pPr>
      <w:r>
        <w:rPr>
          <w:rFonts w:ascii="Arial" w:hAnsi="Arial" w:cs="Arial"/>
          <w:sz w:val="20"/>
          <w:szCs w:val="20"/>
        </w:rPr>
        <w:t>Safety Devices/Equipment</w:t>
      </w:r>
      <w:r w:rsidR="000F55F4">
        <w:rPr>
          <w:rFonts w:ascii="Arial" w:hAnsi="Arial" w:cs="Arial"/>
          <w:sz w:val="20"/>
          <w:szCs w:val="20"/>
        </w:rPr>
        <w:t>: List all safety equipment to be used related to high pressure.</w:t>
      </w:r>
    </w:p>
    <w:p w14:paraId="3DF60DBD" w14:textId="77777777" w:rsidR="00C0333B" w:rsidRPr="00C0333B" w:rsidRDefault="00C0333B" w:rsidP="00C0333B">
      <w:pPr>
        <w:ind w:left="420"/>
        <w:rPr>
          <w:rFonts w:ascii="Arial" w:hAnsi="Arial" w:cs="Arial"/>
          <w:sz w:val="18"/>
          <w:szCs w:val="18"/>
        </w:rPr>
      </w:pPr>
      <w:r>
        <w:rPr>
          <w:rFonts w:ascii="Arial" w:hAnsi="Arial" w:cs="Arial"/>
          <w:sz w:val="20"/>
          <w:szCs w:val="20"/>
        </w:rPr>
        <w:t xml:space="preserve"> (i.e., backout devices, 4 foot gun length, ppe, etc.)</w:t>
      </w:r>
    </w:p>
    <w:p w14:paraId="3DF60DBE" w14:textId="77777777" w:rsidR="00C0333B" w:rsidRDefault="006517AE" w:rsidP="00590B2C">
      <w:pPr>
        <w:pBdr>
          <w:top w:val="single" w:sz="4" w:space="1" w:color="auto"/>
          <w:left w:val="single" w:sz="4" w:space="4" w:color="auto"/>
          <w:bottom w:val="single" w:sz="4" w:space="0" w:color="auto"/>
          <w:right w:val="single" w:sz="4" w:space="4" w:color="auto"/>
        </w:pBdr>
        <w:rPr>
          <w:rFonts w:ascii="Bookman Old Style" w:hAnsi="Bookman Old Style" w:cs="Arial"/>
          <w:sz w:val="20"/>
          <w:szCs w:val="20"/>
        </w:rPr>
      </w:pPr>
      <w:r>
        <w:rPr>
          <w:rFonts w:ascii="Bookman Old Style" w:hAnsi="Bookman Old Style" w:cs="Arial"/>
          <w:sz w:val="20"/>
          <w:szCs w:val="20"/>
        </w:rPr>
        <w:t xml:space="preserve"> </w:t>
      </w:r>
    </w:p>
    <w:p w14:paraId="7817BEA4" w14:textId="77777777" w:rsidR="002C2E11" w:rsidRPr="00E23A84" w:rsidRDefault="002C2E11" w:rsidP="00590B2C">
      <w:pPr>
        <w:pBdr>
          <w:top w:val="single" w:sz="4" w:space="1" w:color="auto"/>
          <w:left w:val="single" w:sz="4" w:space="4" w:color="auto"/>
          <w:bottom w:val="single" w:sz="4" w:space="0" w:color="auto"/>
          <w:right w:val="single" w:sz="4" w:space="4" w:color="auto"/>
        </w:pBdr>
        <w:rPr>
          <w:rFonts w:ascii="Bookman Old Style" w:hAnsi="Bookman Old Style" w:cs="Arial"/>
          <w:sz w:val="20"/>
          <w:szCs w:val="20"/>
        </w:rPr>
      </w:pPr>
    </w:p>
    <w:p w14:paraId="7467FA26" w14:textId="77777777" w:rsidR="0020301B" w:rsidRDefault="0020301B" w:rsidP="00743E20">
      <w:pPr>
        <w:rPr>
          <w:rFonts w:ascii="Arial" w:hAnsi="Arial" w:cs="Arial"/>
          <w:b/>
          <w:bCs/>
          <w:sz w:val="20"/>
          <w:szCs w:val="20"/>
          <w:u w:val="single"/>
        </w:rPr>
      </w:pPr>
    </w:p>
    <w:p w14:paraId="3DF60DC0" w14:textId="77777777" w:rsidR="00A0054B" w:rsidRDefault="00A0054B" w:rsidP="00743E20">
      <w:pPr>
        <w:rPr>
          <w:rFonts w:ascii="Arial" w:hAnsi="Arial" w:cs="Arial"/>
          <w:b/>
          <w:bCs/>
          <w:sz w:val="20"/>
          <w:szCs w:val="20"/>
          <w:u w:val="single"/>
        </w:rPr>
      </w:pPr>
      <w:r>
        <w:rPr>
          <w:rFonts w:ascii="Arial" w:hAnsi="Arial" w:cs="Arial"/>
          <w:b/>
          <w:bCs/>
          <w:sz w:val="20"/>
          <w:szCs w:val="20"/>
          <w:u w:val="single"/>
        </w:rPr>
        <w:t>Reference Information:</w:t>
      </w:r>
    </w:p>
    <w:p w14:paraId="3DF60DC1" w14:textId="77777777" w:rsidR="00A0054B" w:rsidRDefault="00A0054B" w:rsidP="00743E20">
      <w:pPr>
        <w:rPr>
          <w:rFonts w:ascii="Arial" w:hAnsi="Arial" w:cs="Arial"/>
          <w:b/>
          <w:bCs/>
          <w:sz w:val="20"/>
          <w:szCs w:val="20"/>
          <w:u w:val="single"/>
        </w:rPr>
      </w:pPr>
    </w:p>
    <w:p w14:paraId="3DF60DC2" w14:textId="77777777" w:rsidR="00A0054B" w:rsidRPr="00A0054B" w:rsidRDefault="00A0054B" w:rsidP="00A0054B">
      <w:pPr>
        <w:numPr>
          <w:ilvl w:val="0"/>
          <w:numId w:val="2"/>
        </w:numPr>
        <w:rPr>
          <w:rFonts w:ascii="Arial" w:hAnsi="Arial" w:cs="Arial"/>
          <w:b/>
          <w:bCs/>
          <w:sz w:val="20"/>
          <w:szCs w:val="20"/>
          <w:u w:val="single"/>
        </w:rPr>
      </w:pPr>
      <w:r>
        <w:rPr>
          <w:rFonts w:ascii="Arial" w:hAnsi="Arial" w:cs="Arial"/>
          <w:sz w:val="20"/>
          <w:szCs w:val="20"/>
        </w:rPr>
        <w:t>Project Purchase Order / Work Order / Project Number</w:t>
      </w:r>
    </w:p>
    <w:p w14:paraId="3DF60DC3" w14:textId="77777777" w:rsidR="00A0054B" w:rsidRDefault="00A0054B" w:rsidP="00A0054B">
      <w:pPr>
        <w:pBdr>
          <w:top w:val="single" w:sz="4" w:space="1" w:color="auto"/>
          <w:left w:val="single" w:sz="4" w:space="4" w:color="auto"/>
          <w:bottom w:val="single" w:sz="4" w:space="1" w:color="auto"/>
          <w:right w:val="single" w:sz="4" w:space="4" w:color="auto"/>
        </w:pBdr>
        <w:rPr>
          <w:rFonts w:ascii="Arial" w:hAnsi="Arial" w:cs="Arial"/>
          <w:sz w:val="20"/>
          <w:szCs w:val="20"/>
        </w:rPr>
      </w:pPr>
      <w:smartTag w:uri="urn:schemas-microsoft-com:office:smarttags" w:element="place">
        <w:r>
          <w:rPr>
            <w:rFonts w:ascii="Arial" w:hAnsi="Arial" w:cs="Arial"/>
            <w:sz w:val="20"/>
            <w:szCs w:val="20"/>
          </w:rPr>
          <w:t>PO</w:t>
        </w:r>
      </w:smartTag>
      <w:r>
        <w:rPr>
          <w:rFonts w:ascii="Arial" w:hAnsi="Arial" w:cs="Arial"/>
          <w:sz w:val="20"/>
          <w:szCs w:val="20"/>
        </w:rPr>
        <w:t xml:space="preserve"> Number: </w:t>
      </w:r>
      <w:r w:rsidR="006517AE">
        <w:rPr>
          <w:rFonts w:ascii="Bookman Old Style" w:hAnsi="Bookman Old Style" w:cs="Arial"/>
          <w:sz w:val="20"/>
          <w:szCs w:val="20"/>
        </w:rPr>
        <w:t xml:space="preserve"> </w:t>
      </w:r>
    </w:p>
    <w:p w14:paraId="3DF60DC4" w14:textId="77777777" w:rsidR="00C63F7B" w:rsidRDefault="00C63F7B" w:rsidP="00A0054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WO Number:</w:t>
      </w:r>
      <w:r w:rsidRPr="00C63F7B">
        <w:rPr>
          <w:rFonts w:ascii="Bookman Old Style" w:hAnsi="Bookman Old Style" w:cs="Arial"/>
          <w:sz w:val="20"/>
          <w:szCs w:val="20"/>
        </w:rPr>
        <w:t xml:space="preserve"> </w:t>
      </w:r>
      <w:r w:rsidR="006517AE">
        <w:rPr>
          <w:rFonts w:ascii="Bookman Old Style" w:hAnsi="Bookman Old Style" w:cs="Arial"/>
          <w:sz w:val="20"/>
          <w:szCs w:val="20"/>
        </w:rPr>
        <w:t xml:space="preserve"> </w:t>
      </w:r>
    </w:p>
    <w:p w14:paraId="3DF60DC5" w14:textId="77777777" w:rsidR="006312FB" w:rsidRPr="00273ABE" w:rsidRDefault="00C63F7B" w:rsidP="00273ABE">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Project Number:</w:t>
      </w:r>
      <w:r w:rsidRPr="00C63F7B">
        <w:rPr>
          <w:rFonts w:ascii="Bookman Old Style" w:hAnsi="Bookman Old Style" w:cs="Arial"/>
          <w:sz w:val="20"/>
          <w:szCs w:val="20"/>
        </w:rPr>
        <w:t xml:space="preserve"> </w:t>
      </w:r>
      <w:r w:rsidR="006517AE">
        <w:rPr>
          <w:rFonts w:ascii="Bookman Old Style" w:hAnsi="Bookman Old Style" w:cs="Arial"/>
          <w:sz w:val="20"/>
          <w:szCs w:val="20"/>
        </w:rPr>
        <w:t xml:space="preserve"> </w:t>
      </w:r>
    </w:p>
    <w:p w14:paraId="6396CFEF" w14:textId="77777777" w:rsidR="0020301B" w:rsidRDefault="0020301B" w:rsidP="00743E20">
      <w:pPr>
        <w:rPr>
          <w:rFonts w:ascii="Arial" w:hAnsi="Arial" w:cs="Arial"/>
          <w:b/>
          <w:bCs/>
          <w:sz w:val="20"/>
          <w:szCs w:val="20"/>
          <w:u w:val="single"/>
        </w:rPr>
      </w:pPr>
    </w:p>
    <w:p w14:paraId="1B4F6952" w14:textId="77777777" w:rsidR="002C2E11" w:rsidRDefault="002C2E11" w:rsidP="00743E20">
      <w:pPr>
        <w:rPr>
          <w:rFonts w:ascii="Arial" w:hAnsi="Arial" w:cs="Arial"/>
          <w:b/>
          <w:bCs/>
          <w:sz w:val="20"/>
          <w:szCs w:val="20"/>
          <w:u w:val="single"/>
        </w:rPr>
      </w:pPr>
    </w:p>
    <w:p w14:paraId="508827CF" w14:textId="77777777" w:rsidR="002C2E11" w:rsidRDefault="002C2E11" w:rsidP="00743E20">
      <w:pPr>
        <w:rPr>
          <w:rFonts w:ascii="Arial" w:hAnsi="Arial" w:cs="Arial"/>
          <w:b/>
          <w:bCs/>
          <w:sz w:val="20"/>
          <w:szCs w:val="20"/>
          <w:u w:val="single"/>
        </w:rPr>
      </w:pPr>
    </w:p>
    <w:p w14:paraId="126C1E4F" w14:textId="77777777" w:rsidR="002C2E11" w:rsidRDefault="002C2E11" w:rsidP="00743E20">
      <w:pPr>
        <w:rPr>
          <w:rFonts w:ascii="Arial" w:hAnsi="Arial" w:cs="Arial"/>
          <w:b/>
          <w:bCs/>
          <w:sz w:val="20"/>
          <w:szCs w:val="20"/>
          <w:u w:val="single"/>
        </w:rPr>
      </w:pPr>
    </w:p>
    <w:p w14:paraId="58D3805C" w14:textId="77777777" w:rsidR="002C2E11" w:rsidRDefault="002C2E11" w:rsidP="00743E20">
      <w:pPr>
        <w:rPr>
          <w:rFonts w:ascii="Arial" w:hAnsi="Arial" w:cs="Arial"/>
          <w:b/>
          <w:bCs/>
          <w:sz w:val="20"/>
          <w:szCs w:val="20"/>
          <w:u w:val="single"/>
        </w:rPr>
      </w:pPr>
    </w:p>
    <w:p w14:paraId="44F02416" w14:textId="77777777" w:rsidR="002C2E11" w:rsidRDefault="002C2E11" w:rsidP="00743E20">
      <w:pPr>
        <w:rPr>
          <w:rFonts w:ascii="Arial" w:hAnsi="Arial" w:cs="Arial"/>
          <w:b/>
          <w:bCs/>
          <w:sz w:val="20"/>
          <w:szCs w:val="20"/>
          <w:u w:val="single"/>
        </w:rPr>
      </w:pPr>
    </w:p>
    <w:p w14:paraId="0D75073E" w14:textId="6892D233" w:rsidR="0020301B" w:rsidRDefault="0020301B" w:rsidP="00743E20">
      <w:pPr>
        <w:rPr>
          <w:rFonts w:ascii="Arial" w:hAnsi="Arial" w:cs="Arial"/>
          <w:b/>
          <w:bCs/>
          <w:sz w:val="20"/>
          <w:szCs w:val="20"/>
          <w:u w:val="single"/>
        </w:rPr>
      </w:pPr>
      <w:r>
        <w:rPr>
          <w:rFonts w:ascii="Arial" w:hAnsi="Arial" w:cs="Arial"/>
          <w:b/>
          <w:bCs/>
          <w:sz w:val="20"/>
          <w:szCs w:val="20"/>
          <w:u w:val="single"/>
        </w:rPr>
        <w:t>C</w:t>
      </w:r>
      <w:r w:rsidRPr="00A80B9B">
        <w:rPr>
          <w:rFonts w:ascii="Arial" w:hAnsi="Arial" w:cs="Arial"/>
          <w:b/>
          <w:bCs/>
          <w:sz w:val="20"/>
          <w:szCs w:val="20"/>
          <w:u w:val="single"/>
        </w:rPr>
        <w:t xml:space="preserve">ontractor </w:t>
      </w:r>
      <w:r>
        <w:rPr>
          <w:rFonts w:ascii="Arial" w:hAnsi="Arial" w:cs="Arial"/>
          <w:b/>
          <w:bCs/>
          <w:sz w:val="20"/>
          <w:szCs w:val="20"/>
          <w:u w:val="single"/>
        </w:rPr>
        <w:t>Signatures (No electronic signature):</w:t>
      </w:r>
    </w:p>
    <w:p w14:paraId="37923E72" w14:textId="77777777" w:rsidR="0020301B" w:rsidRDefault="0020301B" w:rsidP="00743E20">
      <w:pPr>
        <w:rPr>
          <w:rFonts w:ascii="Arial" w:hAnsi="Arial" w:cs="Arial"/>
          <w:b/>
          <w:bCs/>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5220"/>
        <w:gridCol w:w="900"/>
        <w:gridCol w:w="1908"/>
      </w:tblGrid>
      <w:tr w:rsidR="0020301B" w14:paraId="3AF2BB6F" w14:textId="77777777" w:rsidTr="002C2E11">
        <w:trPr>
          <w:trHeight w:val="432"/>
        </w:trPr>
        <w:tc>
          <w:tcPr>
            <w:tcW w:w="2988" w:type="dxa"/>
            <w:vAlign w:val="bottom"/>
          </w:tcPr>
          <w:p w14:paraId="0F72E542" w14:textId="7042C132" w:rsidR="0020301B" w:rsidRPr="0020301B" w:rsidRDefault="0020301B" w:rsidP="0020301B">
            <w:pPr>
              <w:rPr>
                <w:rFonts w:ascii="Arial" w:hAnsi="Arial" w:cs="Arial"/>
                <w:bCs/>
                <w:sz w:val="20"/>
                <w:szCs w:val="20"/>
              </w:rPr>
            </w:pPr>
            <w:r w:rsidRPr="0020301B">
              <w:rPr>
                <w:rFonts w:ascii="Arial" w:hAnsi="Arial" w:cs="Arial"/>
                <w:bCs/>
                <w:sz w:val="20"/>
                <w:szCs w:val="20"/>
              </w:rPr>
              <w:t>Prepared By:</w:t>
            </w:r>
          </w:p>
        </w:tc>
        <w:tc>
          <w:tcPr>
            <w:tcW w:w="5220" w:type="dxa"/>
            <w:tcBorders>
              <w:bottom w:val="single" w:sz="4" w:space="0" w:color="auto"/>
            </w:tcBorders>
          </w:tcPr>
          <w:p w14:paraId="45D1E17A" w14:textId="77777777" w:rsidR="0020301B" w:rsidRDefault="0020301B" w:rsidP="00743E20">
            <w:pPr>
              <w:rPr>
                <w:rFonts w:ascii="Arial" w:hAnsi="Arial" w:cs="Arial"/>
                <w:b/>
                <w:bCs/>
                <w:sz w:val="20"/>
                <w:szCs w:val="20"/>
                <w:u w:val="single"/>
              </w:rPr>
            </w:pPr>
          </w:p>
        </w:tc>
        <w:tc>
          <w:tcPr>
            <w:tcW w:w="900" w:type="dxa"/>
            <w:vAlign w:val="bottom"/>
          </w:tcPr>
          <w:p w14:paraId="37F4FF94" w14:textId="720219D1" w:rsidR="0020301B" w:rsidRPr="0020301B" w:rsidRDefault="0020301B" w:rsidP="0020301B">
            <w:pPr>
              <w:jc w:val="right"/>
              <w:rPr>
                <w:rFonts w:ascii="Arial" w:hAnsi="Arial" w:cs="Arial"/>
                <w:bCs/>
                <w:sz w:val="20"/>
                <w:szCs w:val="20"/>
              </w:rPr>
            </w:pPr>
            <w:r w:rsidRPr="0020301B">
              <w:rPr>
                <w:rFonts w:ascii="Arial" w:hAnsi="Arial" w:cs="Arial"/>
                <w:bCs/>
                <w:sz w:val="20"/>
                <w:szCs w:val="20"/>
              </w:rPr>
              <w:t>Date:</w:t>
            </w:r>
          </w:p>
        </w:tc>
        <w:tc>
          <w:tcPr>
            <w:tcW w:w="1908" w:type="dxa"/>
            <w:tcBorders>
              <w:bottom w:val="single" w:sz="4" w:space="0" w:color="auto"/>
            </w:tcBorders>
          </w:tcPr>
          <w:p w14:paraId="1FC3F09F" w14:textId="3E896503" w:rsidR="0020301B" w:rsidRDefault="0020301B" w:rsidP="00743E20">
            <w:pPr>
              <w:rPr>
                <w:rFonts w:ascii="Arial" w:hAnsi="Arial" w:cs="Arial"/>
                <w:b/>
                <w:bCs/>
                <w:sz w:val="20"/>
                <w:szCs w:val="20"/>
                <w:u w:val="single"/>
              </w:rPr>
            </w:pPr>
          </w:p>
        </w:tc>
      </w:tr>
      <w:tr w:rsidR="0020301B" w14:paraId="19848F2A" w14:textId="77777777" w:rsidTr="002C2E11">
        <w:trPr>
          <w:trHeight w:val="432"/>
        </w:trPr>
        <w:tc>
          <w:tcPr>
            <w:tcW w:w="2988" w:type="dxa"/>
            <w:vAlign w:val="bottom"/>
          </w:tcPr>
          <w:p w14:paraId="0D0D6998" w14:textId="4BFA8676" w:rsidR="0020301B" w:rsidRPr="0020301B" w:rsidRDefault="0020301B" w:rsidP="002C2E11">
            <w:pPr>
              <w:rPr>
                <w:rFonts w:ascii="Arial" w:hAnsi="Arial" w:cs="Arial"/>
                <w:bCs/>
                <w:sz w:val="20"/>
                <w:szCs w:val="20"/>
              </w:rPr>
            </w:pPr>
            <w:r w:rsidRPr="0020301B">
              <w:rPr>
                <w:rFonts w:ascii="Arial" w:hAnsi="Arial" w:cs="Arial"/>
                <w:bCs/>
                <w:sz w:val="20"/>
                <w:szCs w:val="20"/>
              </w:rPr>
              <w:t>Contractor Safety Coordinator:</w:t>
            </w:r>
          </w:p>
        </w:tc>
        <w:tc>
          <w:tcPr>
            <w:tcW w:w="5220" w:type="dxa"/>
            <w:tcBorders>
              <w:top w:val="single" w:sz="4" w:space="0" w:color="auto"/>
              <w:bottom w:val="single" w:sz="4" w:space="0" w:color="auto"/>
            </w:tcBorders>
          </w:tcPr>
          <w:p w14:paraId="56989EA5" w14:textId="77777777" w:rsidR="0020301B" w:rsidRDefault="0020301B" w:rsidP="00743E20">
            <w:pPr>
              <w:rPr>
                <w:rFonts w:ascii="Arial" w:hAnsi="Arial" w:cs="Arial"/>
                <w:b/>
                <w:bCs/>
                <w:sz w:val="20"/>
                <w:szCs w:val="20"/>
                <w:u w:val="single"/>
              </w:rPr>
            </w:pPr>
          </w:p>
        </w:tc>
        <w:tc>
          <w:tcPr>
            <w:tcW w:w="900" w:type="dxa"/>
            <w:vAlign w:val="bottom"/>
          </w:tcPr>
          <w:p w14:paraId="130C9A3D" w14:textId="55A5676D" w:rsidR="0020301B" w:rsidRPr="0020301B" w:rsidRDefault="0020301B" w:rsidP="0020301B">
            <w:pPr>
              <w:jc w:val="right"/>
              <w:rPr>
                <w:rFonts w:ascii="Arial" w:hAnsi="Arial" w:cs="Arial"/>
                <w:bCs/>
                <w:sz w:val="20"/>
                <w:szCs w:val="20"/>
              </w:rPr>
            </w:pPr>
            <w:r w:rsidRPr="0020301B">
              <w:rPr>
                <w:rFonts w:ascii="Arial" w:hAnsi="Arial" w:cs="Arial"/>
                <w:bCs/>
                <w:sz w:val="20"/>
                <w:szCs w:val="20"/>
              </w:rPr>
              <w:t>Date:</w:t>
            </w:r>
          </w:p>
        </w:tc>
        <w:tc>
          <w:tcPr>
            <w:tcW w:w="1908" w:type="dxa"/>
            <w:tcBorders>
              <w:top w:val="single" w:sz="4" w:space="0" w:color="auto"/>
              <w:bottom w:val="single" w:sz="4" w:space="0" w:color="auto"/>
            </w:tcBorders>
          </w:tcPr>
          <w:p w14:paraId="380B0326" w14:textId="6E5020F0" w:rsidR="0020301B" w:rsidRDefault="0020301B" w:rsidP="00743E20">
            <w:pPr>
              <w:rPr>
                <w:rFonts w:ascii="Arial" w:hAnsi="Arial" w:cs="Arial"/>
                <w:b/>
                <w:bCs/>
                <w:sz w:val="20"/>
                <w:szCs w:val="20"/>
                <w:u w:val="single"/>
              </w:rPr>
            </w:pPr>
          </w:p>
        </w:tc>
      </w:tr>
      <w:tr w:rsidR="0020301B" w14:paraId="6752D859" w14:textId="77777777" w:rsidTr="002C2E11">
        <w:trPr>
          <w:trHeight w:val="432"/>
        </w:trPr>
        <w:tc>
          <w:tcPr>
            <w:tcW w:w="2988" w:type="dxa"/>
            <w:vAlign w:val="bottom"/>
          </w:tcPr>
          <w:p w14:paraId="4140ADB5" w14:textId="65053AE6" w:rsidR="0020301B" w:rsidRPr="0020301B" w:rsidRDefault="0020301B" w:rsidP="002C2E11">
            <w:pPr>
              <w:rPr>
                <w:rFonts w:ascii="Arial" w:hAnsi="Arial" w:cs="Arial"/>
                <w:bCs/>
                <w:sz w:val="20"/>
                <w:szCs w:val="20"/>
              </w:rPr>
            </w:pPr>
            <w:r w:rsidRPr="0020301B">
              <w:rPr>
                <w:rFonts w:ascii="Arial" w:hAnsi="Arial" w:cs="Arial"/>
                <w:bCs/>
                <w:sz w:val="20"/>
                <w:szCs w:val="20"/>
              </w:rPr>
              <w:t>Contractor Supervisor:</w:t>
            </w:r>
          </w:p>
        </w:tc>
        <w:tc>
          <w:tcPr>
            <w:tcW w:w="5220" w:type="dxa"/>
            <w:tcBorders>
              <w:top w:val="single" w:sz="4" w:space="0" w:color="auto"/>
              <w:bottom w:val="single" w:sz="4" w:space="0" w:color="auto"/>
            </w:tcBorders>
          </w:tcPr>
          <w:p w14:paraId="6954E194" w14:textId="77777777" w:rsidR="0020301B" w:rsidRDefault="0020301B" w:rsidP="00743E20">
            <w:pPr>
              <w:rPr>
                <w:rFonts w:ascii="Arial" w:hAnsi="Arial" w:cs="Arial"/>
                <w:b/>
                <w:bCs/>
                <w:sz w:val="20"/>
                <w:szCs w:val="20"/>
                <w:u w:val="single"/>
              </w:rPr>
            </w:pPr>
          </w:p>
        </w:tc>
        <w:tc>
          <w:tcPr>
            <w:tcW w:w="900" w:type="dxa"/>
            <w:vAlign w:val="bottom"/>
          </w:tcPr>
          <w:p w14:paraId="6FE652C4" w14:textId="457DAE38" w:rsidR="0020301B" w:rsidRPr="0020301B" w:rsidRDefault="0020301B" w:rsidP="0020301B">
            <w:pPr>
              <w:jc w:val="right"/>
              <w:rPr>
                <w:rFonts w:ascii="Arial" w:hAnsi="Arial" w:cs="Arial"/>
                <w:bCs/>
                <w:sz w:val="20"/>
                <w:szCs w:val="20"/>
              </w:rPr>
            </w:pPr>
            <w:r w:rsidRPr="0020301B">
              <w:rPr>
                <w:rFonts w:ascii="Arial" w:hAnsi="Arial" w:cs="Arial"/>
                <w:bCs/>
                <w:sz w:val="20"/>
                <w:szCs w:val="20"/>
              </w:rPr>
              <w:t>Date:</w:t>
            </w:r>
          </w:p>
        </w:tc>
        <w:tc>
          <w:tcPr>
            <w:tcW w:w="1908" w:type="dxa"/>
            <w:tcBorders>
              <w:top w:val="single" w:sz="4" w:space="0" w:color="auto"/>
              <w:bottom w:val="single" w:sz="4" w:space="0" w:color="auto"/>
            </w:tcBorders>
          </w:tcPr>
          <w:p w14:paraId="785EC906" w14:textId="4B7C055B" w:rsidR="0020301B" w:rsidRDefault="0020301B" w:rsidP="00743E20">
            <w:pPr>
              <w:rPr>
                <w:rFonts w:ascii="Arial" w:hAnsi="Arial" w:cs="Arial"/>
                <w:b/>
                <w:bCs/>
                <w:sz w:val="20"/>
                <w:szCs w:val="20"/>
                <w:u w:val="single"/>
              </w:rPr>
            </w:pPr>
          </w:p>
        </w:tc>
      </w:tr>
    </w:tbl>
    <w:p w14:paraId="00727508" w14:textId="77777777" w:rsidR="0020301B" w:rsidRDefault="0020301B" w:rsidP="00743E20">
      <w:pPr>
        <w:rPr>
          <w:rFonts w:ascii="Arial" w:hAnsi="Arial" w:cs="Arial"/>
          <w:b/>
          <w:bCs/>
          <w:sz w:val="20"/>
          <w:szCs w:val="20"/>
          <w:u w:val="single"/>
        </w:rPr>
      </w:pPr>
    </w:p>
    <w:p w14:paraId="4BA53197" w14:textId="77777777" w:rsidR="002C2E11" w:rsidRDefault="002C2E11" w:rsidP="002C2E11">
      <w:pPr>
        <w:rPr>
          <w:rFonts w:ascii="Arial" w:hAnsi="Arial" w:cs="Arial"/>
          <w:b/>
          <w:bCs/>
          <w:sz w:val="20"/>
          <w:szCs w:val="20"/>
          <w:u w:val="single"/>
        </w:rPr>
      </w:pPr>
    </w:p>
    <w:p w14:paraId="1B6C4047" w14:textId="77777777" w:rsidR="002C2E11" w:rsidRDefault="002C2E11" w:rsidP="002C2E11">
      <w:pPr>
        <w:rPr>
          <w:rFonts w:ascii="Arial" w:hAnsi="Arial" w:cs="Arial"/>
          <w:b/>
          <w:bCs/>
          <w:sz w:val="20"/>
          <w:szCs w:val="20"/>
          <w:u w:val="single"/>
        </w:rPr>
      </w:pPr>
    </w:p>
    <w:p w14:paraId="22EAB624" w14:textId="77777777" w:rsidR="002C2E11" w:rsidRDefault="002C2E11" w:rsidP="002C2E11">
      <w:pPr>
        <w:rPr>
          <w:rFonts w:ascii="Arial" w:hAnsi="Arial" w:cs="Arial"/>
          <w:b/>
          <w:bCs/>
          <w:sz w:val="20"/>
          <w:szCs w:val="20"/>
          <w:u w:val="single"/>
        </w:rPr>
      </w:pPr>
    </w:p>
    <w:p w14:paraId="4D21E2F0" w14:textId="77777777" w:rsidR="002C2E11" w:rsidRDefault="002C2E11" w:rsidP="002C2E11">
      <w:pPr>
        <w:rPr>
          <w:rFonts w:ascii="Arial" w:hAnsi="Arial" w:cs="Arial"/>
          <w:b/>
          <w:bCs/>
          <w:sz w:val="20"/>
          <w:szCs w:val="20"/>
          <w:u w:val="single"/>
        </w:rPr>
      </w:pPr>
      <w:r w:rsidRPr="00A80B9B">
        <w:rPr>
          <w:rFonts w:ascii="Arial" w:hAnsi="Arial" w:cs="Arial"/>
          <w:b/>
          <w:bCs/>
          <w:sz w:val="20"/>
          <w:szCs w:val="20"/>
          <w:u w:val="single"/>
        </w:rPr>
        <w:t>Reviewed/Approved By</w:t>
      </w:r>
      <w:r>
        <w:rPr>
          <w:rFonts w:ascii="Arial" w:hAnsi="Arial" w:cs="Arial"/>
          <w:b/>
          <w:bCs/>
          <w:sz w:val="20"/>
          <w:szCs w:val="20"/>
          <w:u w:val="single"/>
        </w:rPr>
        <w:t xml:space="preserve"> </w:t>
      </w:r>
      <w:r w:rsidRPr="002D7BFB">
        <w:rPr>
          <w:rFonts w:ascii="Arial" w:hAnsi="Arial" w:cs="Arial"/>
          <w:b/>
          <w:bCs/>
          <w:sz w:val="20"/>
          <w:szCs w:val="20"/>
          <w:u w:val="single"/>
        </w:rPr>
        <w:t>Rio Tinto Borates:</w:t>
      </w:r>
    </w:p>
    <w:p w14:paraId="6CD8566A" w14:textId="77777777" w:rsidR="002C2E11" w:rsidRPr="00A80B9B" w:rsidRDefault="002C2E11" w:rsidP="002C2E11">
      <w:pPr>
        <w:rPr>
          <w:rFonts w:ascii="Arial" w:hAnsi="Arial" w:cs="Arial"/>
          <w:b/>
          <w:bCs/>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690"/>
        <w:gridCol w:w="900"/>
        <w:gridCol w:w="1908"/>
      </w:tblGrid>
      <w:tr w:rsidR="002C2E11" w14:paraId="0D2C7851" w14:textId="77777777" w:rsidTr="002C2E11">
        <w:trPr>
          <w:trHeight w:val="432"/>
        </w:trPr>
        <w:tc>
          <w:tcPr>
            <w:tcW w:w="4518" w:type="dxa"/>
            <w:vAlign w:val="bottom"/>
          </w:tcPr>
          <w:p w14:paraId="222C17DD" w14:textId="315943D0" w:rsidR="002C2E11" w:rsidRPr="0020301B" w:rsidRDefault="002C2E11" w:rsidP="00A26552">
            <w:pPr>
              <w:rPr>
                <w:rFonts w:ascii="Arial" w:hAnsi="Arial" w:cs="Arial"/>
                <w:bCs/>
                <w:sz w:val="20"/>
                <w:szCs w:val="20"/>
              </w:rPr>
            </w:pPr>
            <w:r>
              <w:rPr>
                <w:rFonts w:ascii="Arial" w:hAnsi="Arial" w:cs="Arial"/>
                <w:bCs/>
                <w:sz w:val="20"/>
                <w:szCs w:val="20"/>
              </w:rPr>
              <w:t>Designated Manager (mandatory):</w:t>
            </w:r>
          </w:p>
        </w:tc>
        <w:tc>
          <w:tcPr>
            <w:tcW w:w="3690" w:type="dxa"/>
            <w:tcBorders>
              <w:bottom w:val="single" w:sz="4" w:space="0" w:color="auto"/>
            </w:tcBorders>
          </w:tcPr>
          <w:p w14:paraId="109C3A67" w14:textId="77777777" w:rsidR="002C2E11" w:rsidRDefault="002C2E11" w:rsidP="00A26552">
            <w:pPr>
              <w:rPr>
                <w:rFonts w:ascii="Arial" w:hAnsi="Arial" w:cs="Arial"/>
                <w:b/>
                <w:bCs/>
                <w:sz w:val="20"/>
                <w:szCs w:val="20"/>
                <w:u w:val="single"/>
              </w:rPr>
            </w:pPr>
          </w:p>
        </w:tc>
        <w:tc>
          <w:tcPr>
            <w:tcW w:w="900" w:type="dxa"/>
            <w:vAlign w:val="bottom"/>
          </w:tcPr>
          <w:p w14:paraId="54792EF9" w14:textId="77777777" w:rsidR="002C2E11" w:rsidRPr="0020301B" w:rsidRDefault="002C2E11" w:rsidP="00A26552">
            <w:pPr>
              <w:jc w:val="right"/>
              <w:rPr>
                <w:rFonts w:ascii="Arial" w:hAnsi="Arial" w:cs="Arial"/>
                <w:bCs/>
                <w:sz w:val="20"/>
                <w:szCs w:val="20"/>
              </w:rPr>
            </w:pPr>
            <w:r w:rsidRPr="0020301B">
              <w:rPr>
                <w:rFonts w:ascii="Arial" w:hAnsi="Arial" w:cs="Arial"/>
                <w:bCs/>
                <w:sz w:val="20"/>
                <w:szCs w:val="20"/>
              </w:rPr>
              <w:t>Date:</w:t>
            </w:r>
          </w:p>
        </w:tc>
        <w:tc>
          <w:tcPr>
            <w:tcW w:w="1908" w:type="dxa"/>
            <w:tcBorders>
              <w:bottom w:val="single" w:sz="4" w:space="0" w:color="auto"/>
            </w:tcBorders>
          </w:tcPr>
          <w:p w14:paraId="480BF114" w14:textId="77777777" w:rsidR="002C2E11" w:rsidRDefault="002C2E11" w:rsidP="00A26552">
            <w:pPr>
              <w:rPr>
                <w:rFonts w:ascii="Arial" w:hAnsi="Arial" w:cs="Arial"/>
                <w:b/>
                <w:bCs/>
                <w:sz w:val="20"/>
                <w:szCs w:val="20"/>
                <w:u w:val="single"/>
              </w:rPr>
            </w:pPr>
          </w:p>
        </w:tc>
      </w:tr>
      <w:tr w:rsidR="002C2E11" w14:paraId="24DDD245" w14:textId="77777777" w:rsidTr="002C2E11">
        <w:trPr>
          <w:trHeight w:val="432"/>
        </w:trPr>
        <w:tc>
          <w:tcPr>
            <w:tcW w:w="4518" w:type="dxa"/>
            <w:vAlign w:val="bottom"/>
          </w:tcPr>
          <w:p w14:paraId="7E106C0D" w14:textId="00C4DC98" w:rsidR="002C2E11" w:rsidRPr="0020301B" w:rsidRDefault="002C2E11" w:rsidP="00A26552">
            <w:pPr>
              <w:rPr>
                <w:rFonts w:ascii="Arial" w:hAnsi="Arial" w:cs="Arial"/>
                <w:bCs/>
                <w:sz w:val="20"/>
                <w:szCs w:val="20"/>
              </w:rPr>
            </w:pPr>
            <w:r>
              <w:rPr>
                <w:rFonts w:ascii="Arial" w:hAnsi="Arial" w:cs="Arial"/>
                <w:bCs/>
                <w:sz w:val="20"/>
                <w:szCs w:val="20"/>
              </w:rPr>
              <w:t>Contractor Management/Designee (mandatory):</w:t>
            </w:r>
          </w:p>
        </w:tc>
        <w:tc>
          <w:tcPr>
            <w:tcW w:w="3690" w:type="dxa"/>
            <w:tcBorders>
              <w:top w:val="single" w:sz="4" w:space="0" w:color="auto"/>
              <w:bottom w:val="single" w:sz="4" w:space="0" w:color="auto"/>
            </w:tcBorders>
          </w:tcPr>
          <w:p w14:paraId="570E2A81" w14:textId="77777777" w:rsidR="002C2E11" w:rsidRDefault="002C2E11" w:rsidP="00A26552">
            <w:pPr>
              <w:rPr>
                <w:rFonts w:ascii="Arial" w:hAnsi="Arial" w:cs="Arial"/>
                <w:b/>
                <w:bCs/>
                <w:sz w:val="20"/>
                <w:szCs w:val="20"/>
                <w:u w:val="single"/>
              </w:rPr>
            </w:pPr>
          </w:p>
        </w:tc>
        <w:tc>
          <w:tcPr>
            <w:tcW w:w="900" w:type="dxa"/>
            <w:vAlign w:val="bottom"/>
          </w:tcPr>
          <w:p w14:paraId="55817366" w14:textId="77777777" w:rsidR="002C2E11" w:rsidRPr="0020301B" w:rsidRDefault="002C2E11" w:rsidP="00A26552">
            <w:pPr>
              <w:jc w:val="right"/>
              <w:rPr>
                <w:rFonts w:ascii="Arial" w:hAnsi="Arial" w:cs="Arial"/>
                <w:bCs/>
                <w:sz w:val="20"/>
                <w:szCs w:val="20"/>
              </w:rPr>
            </w:pPr>
            <w:r w:rsidRPr="0020301B">
              <w:rPr>
                <w:rFonts w:ascii="Arial" w:hAnsi="Arial" w:cs="Arial"/>
                <w:bCs/>
                <w:sz w:val="20"/>
                <w:szCs w:val="20"/>
              </w:rPr>
              <w:t>Date:</w:t>
            </w:r>
          </w:p>
        </w:tc>
        <w:tc>
          <w:tcPr>
            <w:tcW w:w="1908" w:type="dxa"/>
            <w:tcBorders>
              <w:top w:val="single" w:sz="4" w:space="0" w:color="auto"/>
              <w:bottom w:val="single" w:sz="4" w:space="0" w:color="auto"/>
            </w:tcBorders>
          </w:tcPr>
          <w:p w14:paraId="6234F668" w14:textId="77777777" w:rsidR="002C2E11" w:rsidRDefault="002C2E11" w:rsidP="00A26552">
            <w:pPr>
              <w:rPr>
                <w:rFonts w:ascii="Arial" w:hAnsi="Arial" w:cs="Arial"/>
                <w:b/>
                <w:bCs/>
                <w:sz w:val="20"/>
                <w:szCs w:val="20"/>
                <w:u w:val="single"/>
              </w:rPr>
            </w:pPr>
          </w:p>
        </w:tc>
      </w:tr>
    </w:tbl>
    <w:p w14:paraId="721465D4" w14:textId="77777777" w:rsidR="004677FF" w:rsidRDefault="004677FF" w:rsidP="00CC0471">
      <w:pPr>
        <w:rPr>
          <w:rFonts w:ascii="Arial" w:hAnsi="Arial" w:cs="Arial"/>
          <w:sz w:val="20"/>
          <w:szCs w:val="20"/>
        </w:rPr>
      </w:pPr>
    </w:p>
    <w:p w14:paraId="3DF60DE0" w14:textId="77777777" w:rsidR="00477567" w:rsidRDefault="00477567" w:rsidP="006908EB">
      <w:pPr>
        <w:rPr>
          <w:rFonts w:ascii="Arial" w:hAnsi="Arial" w:cs="Arial"/>
          <w:sz w:val="20"/>
          <w:szCs w:val="20"/>
        </w:rPr>
      </w:pPr>
    </w:p>
    <w:p w14:paraId="78DC7E9E" w14:textId="77777777" w:rsidR="006908EB" w:rsidRDefault="006908EB" w:rsidP="006908EB">
      <w:pPr>
        <w:rPr>
          <w:rFonts w:ascii="Arial" w:hAnsi="Arial" w:cs="Arial"/>
          <w:b/>
          <w:bCs/>
        </w:rPr>
      </w:pPr>
    </w:p>
    <w:p w14:paraId="3DF60DE1" w14:textId="77777777" w:rsidR="00A45231" w:rsidRDefault="00A80B9B" w:rsidP="00A45231">
      <w:pPr>
        <w:jc w:val="center"/>
        <w:rPr>
          <w:rFonts w:ascii="Arial" w:hAnsi="Arial" w:cs="Arial"/>
          <w:b/>
          <w:bCs/>
        </w:rPr>
      </w:pPr>
      <w:r>
        <w:rPr>
          <w:rFonts w:ascii="Arial" w:hAnsi="Arial" w:cs="Arial"/>
          <w:b/>
          <w:bCs/>
        </w:rPr>
        <w:t xml:space="preserve">ONCE APPROVED, THIS SHEAP </w:t>
      </w:r>
      <w:r w:rsidRPr="00A80B9B">
        <w:rPr>
          <w:rFonts w:ascii="Arial" w:hAnsi="Arial" w:cs="Arial"/>
          <w:b/>
          <w:bCs/>
        </w:rPr>
        <w:t xml:space="preserve">MUST BE REVIEWED WITH ALL CONTRACTOR EMPLOYEES DURING </w:t>
      </w:r>
      <w:r>
        <w:rPr>
          <w:rFonts w:ascii="Arial" w:hAnsi="Arial" w:cs="Arial"/>
          <w:b/>
          <w:bCs/>
        </w:rPr>
        <w:t xml:space="preserve">A DOCUMENTED SAFETY MEETING </w:t>
      </w:r>
      <w:r w:rsidRPr="00A80B9B">
        <w:rPr>
          <w:rFonts w:ascii="Arial" w:hAnsi="Arial" w:cs="Arial"/>
          <w:b/>
          <w:bCs/>
        </w:rPr>
        <w:t>PRIOR TO BEGINNING WORK.</w:t>
      </w:r>
    </w:p>
    <w:p w14:paraId="3DF60DE2" w14:textId="77777777" w:rsidR="006517AE" w:rsidRPr="00A80B9B" w:rsidRDefault="006517AE" w:rsidP="00A80B9B">
      <w:pPr>
        <w:jc w:val="center"/>
        <w:rPr>
          <w:rFonts w:ascii="Arial" w:hAnsi="Arial" w:cs="Arial"/>
          <w:b/>
          <w:bCs/>
        </w:rPr>
      </w:pPr>
      <w:r w:rsidRPr="006D204A">
        <w:rPr>
          <w:rFonts w:ascii="Arial" w:hAnsi="Arial" w:cs="Arial"/>
          <w:bCs/>
        </w:rPr>
        <w:t xml:space="preserve">Please </w:t>
      </w:r>
      <w:r w:rsidR="00A45231" w:rsidRPr="006D204A">
        <w:rPr>
          <w:rFonts w:ascii="Arial" w:hAnsi="Arial" w:cs="Arial"/>
          <w:bCs/>
        </w:rPr>
        <w:t>atta</w:t>
      </w:r>
      <w:r w:rsidR="00446499" w:rsidRPr="006D204A">
        <w:rPr>
          <w:rFonts w:ascii="Arial" w:hAnsi="Arial" w:cs="Arial"/>
          <w:bCs/>
        </w:rPr>
        <w:t>ched the documented safety meeting sign-up sheet</w:t>
      </w:r>
      <w:r w:rsidR="00A45231" w:rsidRPr="006D204A">
        <w:rPr>
          <w:rFonts w:ascii="Arial" w:hAnsi="Arial" w:cs="Arial"/>
          <w:bCs/>
        </w:rPr>
        <w:t xml:space="preserve"> </w:t>
      </w:r>
      <w:r w:rsidR="00446499" w:rsidRPr="006D204A">
        <w:rPr>
          <w:rFonts w:ascii="Arial" w:hAnsi="Arial" w:cs="Arial"/>
          <w:bCs/>
        </w:rPr>
        <w:t xml:space="preserve">(or a copy) </w:t>
      </w:r>
      <w:r w:rsidR="00A45231" w:rsidRPr="006D204A">
        <w:rPr>
          <w:rFonts w:ascii="Arial" w:hAnsi="Arial" w:cs="Arial"/>
          <w:bCs/>
        </w:rPr>
        <w:t>to this SHEAP</w:t>
      </w:r>
      <w:r w:rsidR="00A45231">
        <w:rPr>
          <w:rFonts w:ascii="Arial" w:hAnsi="Arial" w:cs="Arial"/>
          <w:b/>
          <w:bCs/>
        </w:rPr>
        <w:t>.</w:t>
      </w:r>
    </w:p>
    <w:sectPr w:rsidR="006517AE" w:rsidRPr="00A80B9B" w:rsidSect="002C2E11">
      <w:headerReference w:type="default" r:id="rId11"/>
      <w:footerReference w:type="default" r:id="rId12"/>
      <w:pgSz w:w="12240" w:h="15840"/>
      <w:pgMar w:top="576" w:right="720" w:bottom="576"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2455" w14:textId="77777777" w:rsidR="005C2A19" w:rsidRDefault="005C2A19">
      <w:r>
        <w:separator/>
      </w:r>
    </w:p>
  </w:endnote>
  <w:endnote w:type="continuationSeparator" w:id="0">
    <w:p w14:paraId="33E72166" w14:textId="77777777" w:rsidR="005C2A19" w:rsidRDefault="005C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60DF5" w14:textId="2F5AA149" w:rsidR="00315515" w:rsidRDefault="00315515">
    <w:pPr>
      <w:pStyle w:val="Footer"/>
    </w:pPr>
    <w:r>
      <w:t>SAF-E3-002 Rev</w:t>
    </w:r>
    <w:r w:rsidRPr="00BC1F05">
      <w:t xml:space="preserve">. </w:t>
    </w:r>
    <w:r w:rsidR="00825BBA">
      <w:t>6</w:t>
    </w:r>
  </w:p>
  <w:p w14:paraId="3DF60DF6" w14:textId="77777777" w:rsidR="00315515" w:rsidRDefault="00315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913F9" w14:textId="77777777" w:rsidR="005C2A19" w:rsidRDefault="005C2A19">
      <w:r>
        <w:separator/>
      </w:r>
    </w:p>
  </w:footnote>
  <w:footnote w:type="continuationSeparator" w:id="0">
    <w:p w14:paraId="793ABF81" w14:textId="77777777" w:rsidR="005C2A19" w:rsidRDefault="005C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Look w:val="01E0" w:firstRow="1" w:lastRow="1" w:firstColumn="1" w:lastColumn="1" w:noHBand="0" w:noVBand="0"/>
    </w:tblPr>
    <w:tblGrid>
      <w:gridCol w:w="2160"/>
      <w:gridCol w:w="8640"/>
    </w:tblGrid>
    <w:tr w:rsidR="00315515" w:rsidRPr="00E5580F" w14:paraId="3DF60DF1" w14:textId="77777777" w:rsidTr="00407E5D">
      <w:trPr>
        <w:trHeight w:val="1691"/>
        <w:jc w:val="center"/>
      </w:trPr>
      <w:tc>
        <w:tcPr>
          <w:tcW w:w="2160" w:type="dxa"/>
          <w:shd w:val="clear" w:color="auto" w:fill="auto"/>
        </w:tcPr>
        <w:p w14:paraId="3DF60DEB" w14:textId="77777777" w:rsidR="00315515" w:rsidRPr="00E5580F" w:rsidRDefault="00315515" w:rsidP="00407E5D">
          <w:pPr>
            <w:rPr>
              <w:rFonts w:ascii="Cambria" w:hAnsi="Cambria"/>
              <w:sz w:val="16"/>
              <w:szCs w:val="16"/>
            </w:rPr>
          </w:pPr>
          <w:r>
            <w:rPr>
              <w:noProof/>
              <w:lang w:eastAsia="en-US"/>
            </w:rPr>
            <w:drawing>
              <wp:inline distT="0" distB="0" distL="0" distR="0" wp14:anchorId="3DF60DF7" wp14:editId="3DF60DF8">
                <wp:extent cx="158115" cy="789940"/>
                <wp:effectExtent l="0" t="0" r="0" b="0"/>
                <wp:docPr id="1" name="Picture 1" descr="RioTinto_RGB_3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Tinto_RGB_3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789940"/>
                        </a:xfrm>
                        <a:prstGeom prst="rect">
                          <a:avLst/>
                        </a:prstGeom>
                        <a:noFill/>
                        <a:ln>
                          <a:noFill/>
                        </a:ln>
                      </pic:spPr>
                    </pic:pic>
                  </a:graphicData>
                </a:graphic>
              </wp:inline>
            </w:drawing>
          </w:r>
        </w:p>
        <w:p w14:paraId="3DF60DEC" w14:textId="77777777" w:rsidR="00315515" w:rsidRPr="00E5580F" w:rsidRDefault="00315515" w:rsidP="00407E5D">
          <w:pPr>
            <w:rPr>
              <w:rFonts w:ascii="Cambria" w:hAnsi="Cambria"/>
              <w:b/>
              <w:sz w:val="16"/>
              <w:szCs w:val="16"/>
            </w:rPr>
          </w:pPr>
        </w:p>
      </w:tc>
      <w:tc>
        <w:tcPr>
          <w:tcW w:w="8640" w:type="dxa"/>
          <w:shd w:val="clear" w:color="auto" w:fill="auto"/>
        </w:tcPr>
        <w:p w14:paraId="3DF60DED" w14:textId="77777777" w:rsidR="00315515" w:rsidRPr="00E5580F" w:rsidRDefault="00315515" w:rsidP="00407E5D">
          <w:pPr>
            <w:jc w:val="center"/>
            <w:rPr>
              <w:rFonts w:ascii="Cambria" w:hAnsi="Cambria"/>
              <w:b/>
              <w:sz w:val="32"/>
              <w:szCs w:val="32"/>
            </w:rPr>
          </w:pPr>
        </w:p>
        <w:p w14:paraId="3DF60DEE" w14:textId="77777777" w:rsidR="00315515" w:rsidRPr="00E5580F" w:rsidRDefault="00315515" w:rsidP="00407E5D">
          <w:pPr>
            <w:jc w:val="right"/>
            <w:rPr>
              <w:rFonts w:ascii="Cambria" w:hAnsi="Cambria"/>
              <w:b/>
              <w:sz w:val="20"/>
              <w:szCs w:val="20"/>
            </w:rPr>
          </w:pPr>
        </w:p>
        <w:p w14:paraId="3DF60DEF" w14:textId="2FDD283C" w:rsidR="00315515" w:rsidRPr="00E5580F" w:rsidRDefault="007A3B3C" w:rsidP="00407E5D">
          <w:pPr>
            <w:jc w:val="right"/>
            <w:rPr>
              <w:rFonts w:ascii="Cambria" w:hAnsi="Cambria"/>
              <w:b/>
              <w:sz w:val="32"/>
              <w:szCs w:val="32"/>
            </w:rPr>
          </w:pPr>
          <w:r>
            <w:rPr>
              <w:rFonts w:ascii="Cambria" w:hAnsi="Cambria"/>
              <w:b/>
              <w:sz w:val="20"/>
              <w:szCs w:val="20"/>
            </w:rPr>
            <w:t>RIO TINTO BORATES</w:t>
          </w:r>
        </w:p>
        <w:p w14:paraId="3DF60DF0" w14:textId="77777777" w:rsidR="00315515" w:rsidRPr="00E5580F" w:rsidRDefault="00315515" w:rsidP="00407E5D">
          <w:pPr>
            <w:jc w:val="right"/>
            <w:rPr>
              <w:rFonts w:ascii="Cambria" w:hAnsi="Cambria"/>
              <w:b/>
              <w:sz w:val="36"/>
              <w:szCs w:val="36"/>
            </w:rPr>
          </w:pPr>
          <w:r>
            <w:rPr>
              <w:rFonts w:ascii="Cambria" w:hAnsi="Cambria"/>
              <w:b/>
              <w:sz w:val="36"/>
              <w:szCs w:val="36"/>
            </w:rPr>
            <w:t>SAFETY HEALTH &amp; ENVIRONMENTAL ACTION PLAN (SHEAP)</w:t>
          </w:r>
        </w:p>
      </w:tc>
    </w:tr>
    <w:tr w:rsidR="00315515" w:rsidRPr="00E5580F" w14:paraId="3DF60DF3" w14:textId="77777777" w:rsidTr="00407E5D">
      <w:trPr>
        <w:trHeight w:val="80"/>
        <w:jc w:val="center"/>
      </w:trPr>
      <w:tc>
        <w:tcPr>
          <w:tcW w:w="10800" w:type="dxa"/>
          <w:gridSpan w:val="2"/>
          <w:tcBorders>
            <w:bottom w:val="single" w:sz="18" w:space="0" w:color="auto"/>
          </w:tcBorders>
        </w:tcPr>
        <w:p w14:paraId="3DF60DF2" w14:textId="77777777" w:rsidR="00315515" w:rsidRPr="00E5580F" w:rsidRDefault="00315515" w:rsidP="00407E5D">
          <w:pPr>
            <w:rPr>
              <w:rFonts w:ascii="Cambria" w:hAnsi="Cambria"/>
              <w:sz w:val="20"/>
              <w:szCs w:val="20"/>
            </w:rPr>
          </w:pPr>
        </w:p>
      </w:tc>
    </w:tr>
  </w:tbl>
  <w:p w14:paraId="3DF60DF4" w14:textId="77777777" w:rsidR="00315515" w:rsidRDefault="00315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02FB"/>
    <w:multiLevelType w:val="hybridMultilevel"/>
    <w:tmpl w:val="21B684EC"/>
    <w:lvl w:ilvl="0" w:tplc="C64E28FA">
      <w:start w:val="13"/>
      <w:numFmt w:val="bullet"/>
      <w:lvlText w:val="-"/>
      <w:lvlJc w:val="left"/>
      <w:pPr>
        <w:ind w:left="720" w:hanging="360"/>
      </w:pPr>
      <w:rPr>
        <w:rFonts w:ascii="Calibri" w:eastAsiaTheme="minorHAnsi" w:hAnsi="Calibri" w:cs="Calibri" w:hint="default"/>
      </w:rPr>
    </w:lvl>
    <w:lvl w:ilvl="1" w:tplc="9F8AFFE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3FB8"/>
    <w:multiLevelType w:val="hybridMultilevel"/>
    <w:tmpl w:val="69B83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2143"/>
    <w:multiLevelType w:val="hybridMultilevel"/>
    <w:tmpl w:val="512677BA"/>
    <w:lvl w:ilvl="0" w:tplc="6218B362">
      <w:start w:val="1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AC1F17"/>
    <w:multiLevelType w:val="hybridMultilevel"/>
    <w:tmpl w:val="4EA22C42"/>
    <w:lvl w:ilvl="0" w:tplc="C64E28FA">
      <w:start w:val="1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C27C68"/>
    <w:multiLevelType w:val="hybridMultilevel"/>
    <w:tmpl w:val="0B54D988"/>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5" w15:restartNumberingAfterBreak="0">
    <w:nsid w:val="1BE72AF5"/>
    <w:multiLevelType w:val="hybridMultilevel"/>
    <w:tmpl w:val="5D8AC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0C0EB2"/>
    <w:multiLevelType w:val="hybridMultilevel"/>
    <w:tmpl w:val="0824B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316FE3"/>
    <w:multiLevelType w:val="hybridMultilevel"/>
    <w:tmpl w:val="70EA2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05918"/>
    <w:multiLevelType w:val="hybridMultilevel"/>
    <w:tmpl w:val="4E6A8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A15FC1"/>
    <w:multiLevelType w:val="hybridMultilevel"/>
    <w:tmpl w:val="697E8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C7F55"/>
    <w:multiLevelType w:val="hybridMultilevel"/>
    <w:tmpl w:val="67E677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1311E9"/>
    <w:multiLevelType w:val="hybridMultilevel"/>
    <w:tmpl w:val="83F23C84"/>
    <w:lvl w:ilvl="0" w:tplc="0EB829D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F72C2"/>
    <w:multiLevelType w:val="hybridMultilevel"/>
    <w:tmpl w:val="9912D1B0"/>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3DF10C7D"/>
    <w:multiLevelType w:val="hybridMultilevel"/>
    <w:tmpl w:val="FA2A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41CDE"/>
    <w:multiLevelType w:val="hybridMultilevel"/>
    <w:tmpl w:val="6632F2E2"/>
    <w:lvl w:ilvl="0" w:tplc="C64E28FA">
      <w:start w:val="1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C276DE"/>
    <w:multiLevelType w:val="hybridMultilevel"/>
    <w:tmpl w:val="C3229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FA0AB6"/>
    <w:multiLevelType w:val="hybridMultilevel"/>
    <w:tmpl w:val="B4C2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1"/>
  </w:num>
  <w:num w:numId="5">
    <w:abstractNumId w:val="14"/>
  </w:num>
  <w:num w:numId="6">
    <w:abstractNumId w:val="0"/>
  </w:num>
  <w:num w:numId="7">
    <w:abstractNumId w:val="12"/>
  </w:num>
  <w:num w:numId="8">
    <w:abstractNumId w:val="4"/>
  </w:num>
  <w:num w:numId="9">
    <w:abstractNumId w:val="1"/>
  </w:num>
  <w:num w:numId="10">
    <w:abstractNumId w:val="13"/>
  </w:num>
  <w:num w:numId="11">
    <w:abstractNumId w:val="16"/>
  </w:num>
  <w:num w:numId="12">
    <w:abstractNumId w:val="8"/>
  </w:num>
  <w:num w:numId="13">
    <w:abstractNumId w:val="10"/>
  </w:num>
  <w:num w:numId="14">
    <w:abstractNumId w:val="9"/>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A1"/>
    <w:rsid w:val="000014E1"/>
    <w:rsid w:val="00005BF7"/>
    <w:rsid w:val="00024E11"/>
    <w:rsid w:val="00027202"/>
    <w:rsid w:val="000345BD"/>
    <w:rsid w:val="00082086"/>
    <w:rsid w:val="00085F8A"/>
    <w:rsid w:val="00092538"/>
    <w:rsid w:val="000B7690"/>
    <w:rsid w:val="000C14B9"/>
    <w:rsid w:val="000E6C56"/>
    <w:rsid w:val="000F55F4"/>
    <w:rsid w:val="00101126"/>
    <w:rsid w:val="00111ECB"/>
    <w:rsid w:val="001161E7"/>
    <w:rsid w:val="00175E23"/>
    <w:rsid w:val="00183E70"/>
    <w:rsid w:val="001C6687"/>
    <w:rsid w:val="001D6236"/>
    <w:rsid w:val="00201353"/>
    <w:rsid w:val="0020301B"/>
    <w:rsid w:val="002538FF"/>
    <w:rsid w:val="00265C01"/>
    <w:rsid w:val="00273ABE"/>
    <w:rsid w:val="00290F03"/>
    <w:rsid w:val="002C2E11"/>
    <w:rsid w:val="002C5665"/>
    <w:rsid w:val="002C5C3C"/>
    <w:rsid w:val="002D7BFB"/>
    <w:rsid w:val="003111C5"/>
    <w:rsid w:val="00315515"/>
    <w:rsid w:val="00344348"/>
    <w:rsid w:val="00394EF0"/>
    <w:rsid w:val="003A07C8"/>
    <w:rsid w:val="003A0CCE"/>
    <w:rsid w:val="004077C6"/>
    <w:rsid w:val="00407E5D"/>
    <w:rsid w:val="004409BD"/>
    <w:rsid w:val="00446499"/>
    <w:rsid w:val="00447DF6"/>
    <w:rsid w:val="00451683"/>
    <w:rsid w:val="0045173E"/>
    <w:rsid w:val="004677FF"/>
    <w:rsid w:val="00477567"/>
    <w:rsid w:val="004957A1"/>
    <w:rsid w:val="004A3884"/>
    <w:rsid w:val="004D1031"/>
    <w:rsid w:val="004D3751"/>
    <w:rsid w:val="004D5A8B"/>
    <w:rsid w:val="005111F5"/>
    <w:rsid w:val="00513A03"/>
    <w:rsid w:val="00522378"/>
    <w:rsid w:val="00527BF0"/>
    <w:rsid w:val="00531F52"/>
    <w:rsid w:val="00555F65"/>
    <w:rsid w:val="00590B2C"/>
    <w:rsid w:val="005C2A19"/>
    <w:rsid w:val="005D5CAD"/>
    <w:rsid w:val="0060240B"/>
    <w:rsid w:val="006214AB"/>
    <w:rsid w:val="006235DF"/>
    <w:rsid w:val="006312FB"/>
    <w:rsid w:val="00633C29"/>
    <w:rsid w:val="006517AE"/>
    <w:rsid w:val="00686442"/>
    <w:rsid w:val="006908EB"/>
    <w:rsid w:val="006B7415"/>
    <w:rsid w:val="006D204A"/>
    <w:rsid w:val="006F706B"/>
    <w:rsid w:val="00724F9D"/>
    <w:rsid w:val="00743E20"/>
    <w:rsid w:val="0076068D"/>
    <w:rsid w:val="00771374"/>
    <w:rsid w:val="007736E8"/>
    <w:rsid w:val="0079534A"/>
    <w:rsid w:val="007A1D08"/>
    <w:rsid w:val="007A3B3C"/>
    <w:rsid w:val="007B5BB2"/>
    <w:rsid w:val="007E16F3"/>
    <w:rsid w:val="00806763"/>
    <w:rsid w:val="00825BBA"/>
    <w:rsid w:val="00863DA6"/>
    <w:rsid w:val="0089180D"/>
    <w:rsid w:val="008E6E34"/>
    <w:rsid w:val="00914B8F"/>
    <w:rsid w:val="00933E31"/>
    <w:rsid w:val="009452BA"/>
    <w:rsid w:val="00963FAB"/>
    <w:rsid w:val="00975918"/>
    <w:rsid w:val="00981833"/>
    <w:rsid w:val="00995918"/>
    <w:rsid w:val="009B640B"/>
    <w:rsid w:val="009E1A3A"/>
    <w:rsid w:val="009F7E3D"/>
    <w:rsid w:val="00A0054B"/>
    <w:rsid w:val="00A25C16"/>
    <w:rsid w:val="00A45231"/>
    <w:rsid w:val="00A80B9B"/>
    <w:rsid w:val="00AB70B5"/>
    <w:rsid w:val="00B5598B"/>
    <w:rsid w:val="00B634F5"/>
    <w:rsid w:val="00B95C51"/>
    <w:rsid w:val="00BB29E4"/>
    <w:rsid w:val="00BC1F05"/>
    <w:rsid w:val="00BC2248"/>
    <w:rsid w:val="00C0333B"/>
    <w:rsid w:val="00C041AB"/>
    <w:rsid w:val="00C06BBB"/>
    <w:rsid w:val="00C13C91"/>
    <w:rsid w:val="00C5460A"/>
    <w:rsid w:val="00C63F7B"/>
    <w:rsid w:val="00C702A1"/>
    <w:rsid w:val="00C728B7"/>
    <w:rsid w:val="00C74E31"/>
    <w:rsid w:val="00C833C5"/>
    <w:rsid w:val="00CA60CB"/>
    <w:rsid w:val="00CA7554"/>
    <w:rsid w:val="00CB7455"/>
    <w:rsid w:val="00CC0471"/>
    <w:rsid w:val="00CF1DBE"/>
    <w:rsid w:val="00D01FB3"/>
    <w:rsid w:val="00D12AE1"/>
    <w:rsid w:val="00D17479"/>
    <w:rsid w:val="00D4480F"/>
    <w:rsid w:val="00D53A3D"/>
    <w:rsid w:val="00D74398"/>
    <w:rsid w:val="00D86B92"/>
    <w:rsid w:val="00DA00DE"/>
    <w:rsid w:val="00DD3130"/>
    <w:rsid w:val="00DE44A4"/>
    <w:rsid w:val="00E23A84"/>
    <w:rsid w:val="00E26559"/>
    <w:rsid w:val="00E3450B"/>
    <w:rsid w:val="00E3504E"/>
    <w:rsid w:val="00E40364"/>
    <w:rsid w:val="00E507B6"/>
    <w:rsid w:val="00E64A1A"/>
    <w:rsid w:val="00E83A2D"/>
    <w:rsid w:val="00EA54F5"/>
    <w:rsid w:val="00EB0777"/>
    <w:rsid w:val="00EC7150"/>
    <w:rsid w:val="00EE12E3"/>
    <w:rsid w:val="00EF2544"/>
    <w:rsid w:val="00F26238"/>
    <w:rsid w:val="00F75552"/>
    <w:rsid w:val="00F807BD"/>
    <w:rsid w:val="00FE2C4B"/>
    <w:rsid w:val="00FE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3DF60CCE"/>
  <w15:docId w15:val="{4A88304A-70F2-422F-803A-15336D1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7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06BBB"/>
    <w:pPr>
      <w:spacing w:before="115"/>
      <w:ind w:left="2880"/>
    </w:pPr>
    <w:rPr>
      <w:rFonts w:ascii="Arial" w:eastAsia="Times New Roman" w:hAnsi="Arial"/>
      <w:sz w:val="20"/>
      <w:szCs w:val="20"/>
      <w:lang w:eastAsia="en-US"/>
    </w:rPr>
  </w:style>
  <w:style w:type="paragraph" w:styleId="Header">
    <w:name w:val="header"/>
    <w:basedOn w:val="Normal"/>
    <w:rsid w:val="00A80B9B"/>
    <w:pPr>
      <w:tabs>
        <w:tab w:val="center" w:pos="4320"/>
        <w:tab w:val="right" w:pos="8640"/>
      </w:tabs>
    </w:pPr>
  </w:style>
  <w:style w:type="paragraph" w:styleId="Footer">
    <w:name w:val="footer"/>
    <w:basedOn w:val="Normal"/>
    <w:rsid w:val="00A80B9B"/>
    <w:pPr>
      <w:tabs>
        <w:tab w:val="center" w:pos="4320"/>
        <w:tab w:val="right" w:pos="8640"/>
      </w:tabs>
    </w:pPr>
  </w:style>
  <w:style w:type="table" w:customStyle="1" w:styleId="TableGrid1">
    <w:name w:val="Table Grid1"/>
    <w:basedOn w:val="TableNormal"/>
    <w:next w:val="TableGrid"/>
    <w:uiPriority w:val="59"/>
    <w:rsid w:val="009B64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55F4"/>
    <w:rPr>
      <w:rFonts w:ascii="Tahoma" w:hAnsi="Tahoma" w:cs="Tahoma"/>
      <w:sz w:val="16"/>
      <w:szCs w:val="16"/>
    </w:rPr>
  </w:style>
  <w:style w:type="character" w:customStyle="1" w:styleId="BalloonTextChar">
    <w:name w:val="Balloon Text Char"/>
    <w:basedOn w:val="DefaultParagraphFont"/>
    <w:link w:val="BalloonText"/>
    <w:rsid w:val="000F55F4"/>
    <w:rPr>
      <w:rFonts w:ascii="Tahoma" w:hAnsi="Tahoma" w:cs="Tahoma"/>
      <w:sz w:val="16"/>
      <w:szCs w:val="16"/>
      <w:lang w:eastAsia="zh-CN"/>
    </w:rPr>
  </w:style>
  <w:style w:type="paragraph" w:styleId="ListParagraph">
    <w:name w:val="List Paragraph"/>
    <w:basedOn w:val="Normal"/>
    <w:uiPriority w:val="34"/>
    <w:qFormat/>
    <w:rsid w:val="0044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TM HSEQ" ma:contentTypeID="0x0101004066CA12FE256C4F909F235C77E60D152100DC8B7BBB9A463944B1792EDEAF250CE3" ma:contentTypeVersion="37" ma:contentTypeDescription="" ma:contentTypeScope="" ma:versionID="4f47d5792c536d51ca8fa057b8f43fbb">
  <xsd:schema xmlns:xsd="http://www.w3.org/2001/XMLSchema" xmlns:xs="http://www.w3.org/2001/XMLSchema" xmlns:p="http://schemas.microsoft.com/office/2006/metadata/properties" xmlns:ns1="d4b67d30-54ea-450c-b646-9ba7879e1363" xmlns:ns4="http://schemas.microsoft.com/sharepoint/v4" targetNamespace="http://schemas.microsoft.com/office/2006/metadata/properties" ma:root="true" ma:fieldsID="a1008bf0f10e502a5dbae059487288f9" ns1:_="" ns4:_="">
    <xsd:import namespace="d4b67d30-54ea-450c-b646-9ba7879e1363"/>
    <xsd:import namespace="http://schemas.microsoft.com/sharepoint/v4"/>
    <xsd:element name="properties">
      <xsd:complexType>
        <xsd:sequence>
          <xsd:element name="documentManagement">
            <xsd:complexType>
              <xsd:all>
                <xsd:element ref="ns1:Is_x0020_this_x0020_a_x0020_controlled_x0020_document_x003f_" minOccurs="0"/>
                <xsd:element ref="ns1:Document_x0020_ID" minOccurs="0"/>
                <xsd:element ref="ns1:Document_x0020_Description" minOccurs="0"/>
                <xsd:element ref="ns1:Element_x0020_-_x0020_Primary" minOccurs="0"/>
                <xsd:element ref="ns1:Performance_x0020_Standards" minOccurs="0"/>
                <xsd:element ref="ns1:Review_x0020_Date" minOccurs="0"/>
                <xsd:element ref="ns1:Operational_x0020_Department" minOccurs="0"/>
                <xsd:element ref="ns1:Global" minOccurs="0"/>
                <xsd:element ref="ns1:Location_x0020_Scope_x0020_-_x0020_Americas" minOccurs="0"/>
                <xsd:element ref="ns1:Location_x0020_Scope_x0020_-_x0020_Asia_x0020_Pacific" minOccurs="0"/>
                <xsd:element ref="ns1:Location_x0020_Scope_x0020_-_x0020_Europe" minOccurs="0"/>
                <xsd:element ref="ns1:Operational_x0020_Site_x0020_Scope" minOccurs="0"/>
                <xsd:element ref="ns1:Distribution_x0020_Locations" minOccurs="0"/>
                <xsd:element ref="ns1:Document_x0020_Typ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67d30-54ea-450c-b646-9ba7879e1363" elementFormDefault="qualified">
    <xsd:import namespace="http://schemas.microsoft.com/office/2006/documentManagement/types"/>
    <xsd:import namespace="http://schemas.microsoft.com/office/infopath/2007/PartnerControls"/>
    <xsd:element name="Is_x0020_this_x0020_a_x0020_controlled_x0020_document_x003f_" ma:index="0" nillable="true" ma:displayName="Is this a controlled document?" ma:default="1" ma:internalName="Is_x0020_this_x0020_a_x0020_controlled_x0020_document_x003F_" ma:readOnly="false">
      <xsd:simpleType>
        <xsd:restriction base="dms:Boolean"/>
      </xsd:simpleType>
    </xsd:element>
    <xsd:element name="Document_x0020_ID" ma:index="3" nillable="true" ma:displayName="Document ID" ma:internalName="Document_x0020_ID">
      <xsd:simpleType>
        <xsd:restriction base="dms:Text">
          <xsd:maxLength value="255"/>
        </xsd:restriction>
      </xsd:simpleType>
    </xsd:element>
    <xsd:element name="Document_x0020_Description" ma:index="4" nillable="true" ma:displayName="Document Description" ma:default="" ma:internalName="Document_x0020_Description" ma:readOnly="false">
      <xsd:simpleType>
        <xsd:restriction base="dms:Note">
          <xsd:maxLength value="255"/>
        </xsd:restriction>
      </xsd:simpleType>
    </xsd:element>
    <xsd:element name="Element_x0020_-_x0020_Primary" ma:index="6" nillable="true" ma:displayName="Element - Primary" ma:description="This value reflects the main element that this document applies to." ma:format="Dropdown" ma:internalName="Element_x0020__x002d__x0020_Primary">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restriction>
      </xsd:simpleType>
    </xsd:element>
    <xsd:element name="Performance_x0020_Standards" ma:index="7" nillable="true" ma:displayName="Performance Standards" ma:format="Dropdown" ma:internalName="Performance_x0020_Standards">
      <xsd:simpleType>
        <xsd:restriction base="dms:Choice">
          <xsd:enumeration value="B1 Particulate and gas exposure (2008)"/>
          <xsd:enumeration value="B2 Hearing conservation (2008)"/>
          <xsd:enumeration value="B3 Manual handling and vibration (2008)"/>
          <xsd:enumeration value="B4 Hazardous substances (2008)"/>
          <xsd:enumeration value="B5 Radiation (2008)"/>
          <xsd:enumeration value="B6 Thermal stress (2008)"/>
          <xsd:enumeration value="B7 Fitness for work (2008)"/>
          <xsd:enumeration value="B8 Legionnaires disease (2008)"/>
          <xsd:enumeration value="B9 Travel and remote site health (2008)"/>
          <xsd:enumeration value="B10 Occupational exposure limits (2008)"/>
          <xsd:enumeration value="B11 HIV AIDS (2008)"/>
          <xsd:enumeration value="H1 Chemicals &amp; Hazardous Materials Control (2015)"/>
          <xsd:enumeration value="H2 Noise exposure control (2015)"/>
          <xsd:enumeration value="H3 Manual Tasks &amp; Workplace ergonomics Mgmt (2015)"/>
          <xsd:enumeration value="H4 Fitness for work (2015)"/>
          <xsd:enumeration value="H5 Vector-borne &amp; infectious disease control (2015)"/>
          <xsd:enumeration value="H6 - Radiation Exposure Control (2015)"/>
          <xsd:enumeration value="C1 Isolation (2008)"/>
          <xsd:enumeration value="C2 Electrical safety (2008)"/>
          <xsd:enumeration value="C3 Vehicles and driving (2008)"/>
          <xsd:enumeration value="C4 Working at heights (2008)"/>
          <xsd:enumeration value="C5 Confined spaces (2008)"/>
          <xsd:enumeration value="C6 Cranes and Lifting Equipment (2008)"/>
          <xsd:enumeration value="C7 Aviation safety (2008)"/>
          <xsd:enumeration value="D1 Underground (2008)"/>
          <xsd:enumeration value="D2 Molten materials (2008)"/>
          <xsd:enumeration value="D3 standard Management of pit slopes, stockpiles and waste dumps  (2008)"/>
          <xsd:enumeration value="E2 Air quality control (2008)"/>
          <xsd:enumeration value="E3 Acid rock drainage  (2008)"/>
          <xsd:enumeration value="E4 Greenhouse gas emissions (2008)"/>
          <xsd:enumeration value="E5 Hazardous waste management (2008)"/>
          <xsd:enumeration value="E6 Noise and vibration (2008)"/>
          <xsd:enumeration value="E7 Non mineral waste management (2008)"/>
          <xsd:enumeration value="E8 Mineral waste management (2008)"/>
          <xsd:enumeration value="E9 Land use stewardship (2008)"/>
          <xsd:enumeration value="E10 Water use and quality (2008)"/>
          <xsd:enumeration value="E11 Water Quality Protection &amp; Mgmt (2015)"/>
          <xsd:enumeration value="E12 - Air Quality Protection (2015)"/>
          <xsd:enumeration value="E13 - Chemically reactive mineral waste control (2015)"/>
          <xsd:enumeration value="E14 - Land Disturbance Control &amp; Rehab (2015)"/>
          <xsd:enumeration value="E15 - Hazardous materials and non-mineral waste control (2015)"/>
        </xsd:restriction>
      </xsd:simpleType>
    </xsd:element>
    <xsd:element name="Review_x0020_Date" ma:index="8" nillable="true" ma:displayName="Review Date" ma:format="DateOnly" ma:internalName="Review_x0020_Date">
      <xsd:simpleType>
        <xsd:restriction base="dms:DateTime"/>
      </xsd:simpleType>
    </xsd:element>
    <xsd:element name="Operational_x0020_Department" ma:index="9" nillable="true" ma:displayName="Operational Department" ma:default="" ma:internalName="Operational_x0020_Department">
      <xsd:complexType>
        <xsd:complexContent>
          <xsd:extension base="dms:MultiChoice">
            <xsd:sequence>
              <xsd:element name="Value" maxOccurs="unbounded" minOccurs="0" nillable="true">
                <xsd:simpleType>
                  <xsd:restriction base="dms:Choice">
                    <xsd:enumeration value="Business Analysis &amp; Improvement"/>
                    <xsd:enumeration value="Commercial"/>
                    <xsd:enumeration value="Communications"/>
                    <xsd:enumeration value="Customer Service"/>
                    <xsd:enumeration value="Environmental"/>
                    <xsd:enumeration value="Finance"/>
                    <xsd:enumeration value="Government Affairs"/>
                    <xsd:enumeration value="Health"/>
                    <xsd:enumeration value="Human Resources"/>
                    <xsd:enumeration value="Information Management"/>
                    <xsd:enumeration value="Intellectual Property"/>
                    <xsd:enumeration value="IS&amp;T"/>
                    <xsd:enumeration value="Land"/>
                    <xsd:enumeration value="Legal"/>
                    <xsd:enumeration value="Logistics"/>
                    <xsd:enumeration value="Marine"/>
                    <xsd:enumeration value="Marketing"/>
                    <xsd:enumeration value="Mine Planning"/>
                    <xsd:enumeration value="Operational Excellence"/>
                    <xsd:enumeration value="Operations"/>
                    <xsd:enumeration value="Procurement"/>
                    <xsd:enumeration value="Product Stewardship"/>
                    <xsd:enumeration value="Quality"/>
                    <xsd:enumeration value="Regulatory Affairs"/>
                    <xsd:enumeration value="Research &amp; Development"/>
                    <xsd:enumeration value="Safety"/>
                    <xsd:enumeration value="Sales"/>
                  </xsd:restriction>
                </xsd:simpleType>
              </xsd:element>
            </xsd:sequence>
          </xsd:extension>
        </xsd:complexContent>
      </xsd:complexType>
    </xsd:element>
    <xsd:element name="Global" ma:index="10" nillable="true" ma:displayName="Global" ma:default="0" ma:internalName="Global">
      <xsd:simpleType>
        <xsd:restriction base="dms:Boolean"/>
      </xsd:simpleType>
    </xsd:element>
    <xsd:element name="Location_x0020_Scope_x0020_-_x0020_Americas" ma:index="11" nillable="true" ma:displayName="Location Scope - Americas" ma:internalName="Location_x0020_Scope_x0020__x002d__x0020_Americas">
      <xsd:complexType>
        <xsd:complexContent>
          <xsd:extension base="dms:MultiChoice">
            <xsd:sequence>
              <xsd:element name="Value" maxOccurs="unbounded" minOccurs="0" nillable="true">
                <xsd:simpleType>
                  <xsd:restriction base="dms:Choice">
                    <xsd:enumeration value="Argentina"/>
                    <xsd:enumeration value="Boron"/>
                    <xsd:enumeration value="Denver"/>
                    <xsd:enumeration value="Owens Lake"/>
                    <xsd:enumeration value="Wilmington"/>
                  </xsd:restriction>
                </xsd:simpleType>
              </xsd:element>
            </xsd:sequence>
          </xsd:extension>
        </xsd:complexContent>
      </xsd:complexType>
    </xsd:element>
    <xsd:element name="Location_x0020_Scope_x0020_-_x0020_Asia_x0020_Pacific" ma:index="12" nillable="true" ma:displayName="Location Scope - Asia Pacific" ma:internalName="Location_x0020_Scope_x0020__x002d__x0020_Asia_x0020_Pacific">
      <xsd:complexType>
        <xsd:complexContent>
          <xsd:extension base="dms:MultiChoice">
            <xsd:sequence>
              <xsd:element name="Value" maxOccurs="unbounded" minOccurs="0" nillable="true">
                <xsd:simpleType>
                  <xsd:restriction base="dms:Choice">
                    <xsd:enumeration value="Asia"/>
                    <xsd:enumeration value="Australia"/>
                    <xsd:enumeration value="Singapore"/>
                    <xsd:enumeration value="Changshu (China)"/>
                    <xsd:enumeration value="Port Klang (Malaysia)"/>
                  </xsd:restriction>
                </xsd:simpleType>
              </xsd:element>
            </xsd:sequence>
          </xsd:extension>
        </xsd:complexContent>
      </xsd:complexType>
    </xsd:element>
    <xsd:element name="Location_x0020_Scope_x0020_-_x0020_Europe" ma:index="13" nillable="true" ma:displayName="Location Scope - Europe" ma:internalName="Location_x0020_Scope_x0020__x002d__x0020_Europe">
      <xsd:complexType>
        <xsd:complexContent>
          <xsd:extension base="dms:MultiChoice">
            <xsd:sequence>
              <xsd:element name="Value" maxOccurs="unbounded" minOccurs="0" nillable="true">
                <xsd:simpleType>
                  <xsd:restriction base="dms:Choice">
                    <xsd:enumeration value="Coudekerque"/>
                    <xsd:enumeration value="Frankfurt"/>
                    <xsd:enumeration value="Jadar"/>
                    <xsd:enumeration value="Nules"/>
                    <xsd:enumeration value="Paddington Offices"/>
                    <xsd:enumeration value="Rotterdam"/>
                  </xsd:restriction>
                </xsd:simpleType>
              </xsd:element>
            </xsd:sequence>
          </xsd:extension>
        </xsd:complexContent>
      </xsd:complexType>
    </xsd:element>
    <xsd:element name="Operational_x0020_Site_x0020_Scope" ma:index="14" nillable="true" ma:displayName="Operational Site Scope" ma:internalName="Operational_x0020_Site_x0020_Scope">
      <xsd:complexType>
        <xsd:complexContent>
          <xsd:extension base="dms:MultiChoice">
            <xsd:sequence>
              <xsd:element name="Value" maxOccurs="unbounded" minOccurs="0" nillable="true">
                <xsd:simpleType>
                  <xsd:restriction base="dms:Choice">
                    <xsd:enumeration value="BOR-Boric Acid Plant"/>
                    <xsd:enumeration value="BOR-Co-Gen"/>
                    <xsd:enumeration value="BOR-Dissolving"/>
                    <xsd:enumeration value="BOR-Fusing"/>
                    <xsd:enumeration value="BOR-Granulating"/>
                    <xsd:enumeration value="BOR-Maintenance Refinery"/>
                    <xsd:enumeration value="Instrumentation/Electrical"/>
                    <xsd:enumeration value="Laboratory"/>
                    <xsd:enumeration value="Maintenance Mobile"/>
                    <xsd:enumeration value="Maintenance Plant/Facility"/>
                    <xsd:enumeration value="Mine"/>
                    <xsd:enumeration value="Mine Technical Services"/>
                    <xsd:enumeration value="Packaging"/>
                    <xsd:enumeration value="Pilot Plant"/>
                    <xsd:enumeration value="Production/Processing"/>
                    <xsd:enumeration value="Shipping"/>
                    <xsd:enumeration value="Training"/>
                  </xsd:restriction>
                </xsd:simpleType>
              </xsd:element>
            </xsd:sequence>
          </xsd:extension>
        </xsd:complexContent>
      </xsd:complexType>
    </xsd:element>
    <xsd:element name="Distribution_x0020_Locations" ma:index="16" nillable="true" ma:displayName="Hardcopy Locations" ma:internalName="Distribution_x0020_Locations" ma:readOnly="false">
      <xsd:simpleType>
        <xsd:restriction base="dms:Note">
          <xsd:maxLength value="255"/>
        </xsd:restriction>
      </xsd:simpleType>
    </xsd:element>
    <xsd:element name="Document_x0020_Type" ma:index="17" nillable="true" ma:displayName="Document Type" ma:format="Dropdown" ma:internalName="Document_x0020_Type">
      <xsd:simpleType>
        <xsd:restriction base="dms:Choice">
          <xsd:enumeration value="AFE Closeout"/>
          <xsd:enumeration value="Asset Disposal"/>
          <xsd:enumeration value="Asset List"/>
          <xsd:enumeration value="Authorization For Expenditure"/>
          <xsd:enumeration value="Calendar"/>
          <xsd:enumeration value="Calibration Document"/>
          <xsd:enumeration value="Controlled Document"/>
          <xsd:enumeration value="Document of External Origin"/>
          <xsd:enumeration value="Flowchart"/>
          <xsd:enumeration value="Form"/>
          <xsd:enumeration value="HSEQ Document"/>
          <xsd:enumeration value="Isolation Procedure"/>
          <xsd:enumeration value="Laboratory Standard Test Method"/>
          <xsd:enumeration value="Manufacturing Guideline"/>
          <xsd:enumeration value="MSDS-Incoming Materials"/>
          <xsd:enumeration value="MSDS-RTM Products"/>
          <xsd:enumeration value="Organizational Chart"/>
          <xsd:enumeration value="Policy"/>
          <xsd:enumeration value="Presentation"/>
          <xsd:enumeration value="Procedure"/>
          <xsd:enumeration value="Product Labels"/>
          <xsd:enumeration value="Product Specification"/>
          <xsd:enumeration value="Promotional Literature"/>
          <xsd:enumeration value="Purchase Specification"/>
          <xsd:enumeration value="Record"/>
          <xsd:enumeration value="Records Matrix"/>
          <xsd:enumeration value="Reference"/>
          <xsd:enumeration value="Reference-Guideline"/>
          <xsd:enumeration value="Report"/>
          <xsd:enumeration value="Risk Assessment"/>
          <xsd:enumeration value="Role Description"/>
          <xsd:enumeration value="Schedule"/>
          <xsd:enumeration value="SOP"/>
          <xsd:enumeration value="Technical Data Sheet"/>
          <xsd:enumeration value="Template"/>
          <xsd:enumeration value="Temporary Work Instruction"/>
          <xsd:enumeration value="Work Instruc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21" ma:displayName="Content Type"/>
        <xsd:element ref="dc:title" maxOccurs="1" ma:index="2"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_x0020_this_x0020_a_x0020_controlled_x0020_document_x003f_ xmlns="d4b67d30-54ea-450c-b646-9ba7879e1363">true</Is_x0020_this_x0020_a_x0020_controlled_x0020_document_x003f_>
    <Location_x0020_Scope_x0020_-_x0020_Americas xmlns="d4b67d30-54ea-450c-b646-9ba7879e1363">
      <Value>Boron</Value>
      <Value>Owens Lake</Value>
      <Value>Wilmington</Value>
    </Location_x0020_Scope_x0020_-_x0020_Americas>
    <Location_x0020_Scope_x0020_-_x0020_Europe xmlns="d4b67d30-54ea-450c-b646-9ba7879e1363"/>
    <Document_x0020_ID xmlns="d4b67d30-54ea-450c-b646-9ba7879e1363">07-HSEQ-FM-BOR-OL-SAFETY HEALTH &amp; ENVIRONMENTAL ACTION PLAN:</Document_x0020_ID>
    <Operational_x0020_Site_x0020_Scope xmlns="d4b67d30-54ea-450c-b646-9ba7879e1363"/>
    <Element_x0020_-_x0020_Primary xmlns="d4b67d30-54ea-450c-b646-9ba7879e1363">7</Element_x0020_-_x0020_Primary>
    <Performance_x0020_Standards xmlns="d4b67d30-54ea-450c-b646-9ba7879e1363" xsi:nil="true"/>
    <Document_x0020_Description xmlns="d4b67d30-54ea-450c-b646-9ba7879e1363">A system update on Sept. 13, 2011 has modified some metadata associated with this document as part of the HSEQ Navigator project.  The respective version history record may be affected.</Document_x0020_Description>
    <Operational_x0020_Department xmlns="d4b67d30-54ea-450c-b646-9ba7879e1363">
      <Value>Safety</Value>
    </Operational_x0020_Department>
    <Global xmlns="d4b67d30-54ea-450c-b646-9ba7879e1363">false</Global>
    <Review_x0020_Date xmlns="d4b67d30-54ea-450c-b646-9ba7879e1363" xsi:nil="true"/>
    <Document_x0020_Type xmlns="d4b67d30-54ea-450c-b646-9ba7879e1363">Controlled Document</Document_x0020_Type>
    <Location_x0020_Scope_x0020_-_x0020_Asia_x0020_Pacific xmlns="d4b67d30-54ea-450c-b646-9ba7879e1363"/>
    <Distribution_x0020_Locations xmlns="d4b67d30-54ea-450c-b646-9ba7879e1363" xsi:nil="true"/>
    <IconOverlay xmlns="http://schemas.microsoft.com/sharepoint/v4" xsi:nil="true"/>
  </documentManagement>
</p:properties>
</file>

<file path=customXml/itemProps1.xml><?xml version="1.0" encoding="utf-8"?>
<ds:datastoreItem xmlns:ds="http://schemas.openxmlformats.org/officeDocument/2006/customXml" ds:itemID="{32ED6482-6E0E-460F-A93C-0609F08F3FC1}">
  <ds:schemaRefs>
    <ds:schemaRef ds:uri="http://schemas.microsoft.com/office/2006/metadata/longProperties"/>
  </ds:schemaRefs>
</ds:datastoreItem>
</file>

<file path=customXml/itemProps2.xml><?xml version="1.0" encoding="utf-8"?>
<ds:datastoreItem xmlns:ds="http://schemas.openxmlformats.org/officeDocument/2006/customXml" ds:itemID="{EFBF26FC-FCDE-4C75-9C69-3DC6DCDC8765}">
  <ds:schemaRefs>
    <ds:schemaRef ds:uri="http://schemas.microsoft.com/sharepoint/v3/contenttype/forms"/>
  </ds:schemaRefs>
</ds:datastoreItem>
</file>

<file path=customXml/itemProps3.xml><?xml version="1.0" encoding="utf-8"?>
<ds:datastoreItem xmlns:ds="http://schemas.openxmlformats.org/officeDocument/2006/customXml" ds:itemID="{CDE5E811-C41A-46A7-B127-8F66CEA6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67d30-54ea-450c-b646-9ba7879e136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89BFA-DEE2-4AB3-A1AC-36C489F30CC2}">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 ds:uri="d4b67d30-54ea-450c-b646-9ba7879e136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9E67F730</Template>
  <TotalTime>1</TotalTime>
  <Pages>11</Pages>
  <Words>1641</Words>
  <Characters>9360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SAFETY HEALTH &amp; ENVIRONMENTAL ACTION PLAN</vt:lpstr>
    </vt:vector>
  </TitlesOfParts>
  <Company>USBorax</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HEALTH &amp; ENVIRONMENTAL ACTION PLAN</dc:title>
  <dc:creator>M. Townley</dc:creator>
  <cp:keywords>Element 7, Contractor Management, SHEAP</cp:keywords>
  <cp:lastModifiedBy>Gupta, Hansa (RTI)</cp:lastModifiedBy>
  <cp:revision>2</cp:revision>
  <cp:lastPrinted>2018-09-28T14:52:00Z</cp:lastPrinted>
  <dcterms:created xsi:type="dcterms:W3CDTF">2019-04-09T10:46:00Z</dcterms:created>
  <dcterms:modified xsi:type="dcterms:W3CDTF">2019-04-09T10:46:00Z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S Standards">
    <vt:lpwstr/>
  </property>
  <property fmtid="{D5CDD505-2E9C-101B-9397-08002B2CF9AE}" pid="3" name="ReportOwner">
    <vt:lpwstr/>
  </property>
  <property fmtid="{D5CDD505-2E9C-101B-9397-08002B2CF9AE}" pid="4" name="Business Unit">
    <vt:lpwstr>;#Borates;#</vt:lpwstr>
  </property>
  <property fmtid="{D5CDD505-2E9C-101B-9397-08002B2CF9AE}" pid="5" name="Document Status">
    <vt:lpwstr>Active</vt:lpwstr>
  </property>
  <property fmtid="{D5CDD505-2E9C-101B-9397-08002B2CF9AE}" pid="6" name="OH Standards">
    <vt:lpwstr/>
  </property>
  <property fmtid="{D5CDD505-2E9C-101B-9397-08002B2CF9AE}" pid="7" name="Major Version Approvers">
    <vt:lpwstr/>
  </property>
  <property fmtid="{D5CDD505-2E9C-101B-9397-08002B2CF9AE}" pid="8" name="Safety Standards">
    <vt:lpwstr>;#General Safety Systems (A1);#</vt:lpwstr>
  </property>
  <property fmtid="{D5CDD505-2E9C-101B-9397-08002B2CF9AE}" pid="9" name="ContentType">
    <vt:lpwstr>RTM Procedure</vt:lpwstr>
  </property>
  <property fmtid="{D5CDD505-2E9C-101B-9397-08002B2CF9AE}" pid="10" name="Security Level">
    <vt:lpwstr/>
  </property>
  <property fmtid="{D5CDD505-2E9C-101B-9397-08002B2CF9AE}" pid="11" name="Associated Web Links">
    <vt:lpwstr>&lt;div class=ExternalClass4059604A9ED44A7A99777CB2A3387A56&gt;&lt;div&gt;&lt;/div&gt;&lt;/div&gt;</vt:lpwstr>
  </property>
  <property fmtid="{D5CDD505-2E9C-101B-9397-08002B2CF9AE}" pid="12" name="EMS Standards">
    <vt:lpwstr/>
  </property>
  <property fmtid="{D5CDD505-2E9C-101B-9397-08002B2CF9AE}" pid="13" name="Sarbanes Oxley Standards">
    <vt:lpwstr/>
  </property>
  <property fmtid="{D5CDD505-2E9C-101B-9397-08002B2CF9AE}" pid="14" name="Product Stewardship Standards">
    <vt:lpwstr/>
  </property>
  <property fmtid="{D5CDD505-2E9C-101B-9397-08002B2CF9AE}" pid="15" name="ContentTypeId">
    <vt:lpwstr>0x0101004066CA12FE256C4F909F235C77E60D152100DC8B7BBB9A463944B1792EDEAF250CE3</vt:lpwstr>
  </property>
  <property fmtid="{D5CDD505-2E9C-101B-9397-08002B2CF9AE}" pid="16" name="_Version">
    <vt:lpwstr/>
  </property>
</Properties>
</file>